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5FFEF" w14:textId="77777777" w:rsidR="00BA16BB" w:rsidRDefault="00804CC2" w:rsidP="00BA16BB">
      <w:pPr>
        <w:pStyle w:val="Nzev"/>
      </w:pPr>
      <w:r>
        <w:rPr>
          <w:noProof/>
          <w:lang w:eastAsia="cs-CZ"/>
        </w:rPr>
        <mc:AlternateContent>
          <mc:Choice Requires="wps">
            <w:drawing>
              <wp:anchor distT="0" distB="0" distL="114300" distR="114300" simplePos="0" relativeHeight="251666432" behindDoc="0" locked="0" layoutInCell="1" allowOverlap="1" wp14:anchorId="486C2E14" wp14:editId="79309FE3">
                <wp:simplePos x="0" y="0"/>
                <wp:positionH relativeFrom="page">
                  <wp:posOffset>3094990</wp:posOffset>
                </wp:positionH>
                <wp:positionV relativeFrom="page">
                  <wp:posOffset>1062355</wp:posOffset>
                </wp:positionV>
                <wp:extent cx="3441700" cy="252095"/>
                <wp:effectExtent l="0" t="0" r="6350" b="146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FD1123" w14:textId="77777777" w:rsidR="00D77589" w:rsidRPr="00321BCC" w:rsidRDefault="00D77589"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qJRhQIAAG8FAAAOAAAAZHJzL2Uyb0RvYy54bWysVN1v2jAQf5+0/8Hy+0ig0G1RQ8WomCah&#10;tlqZ+mwcu0S1fZ5tSNhfv7OTQNXtpdNenMvd774/rq5brchBOF+DKel4lFMiDIeqNk8l/bFZffhE&#10;iQ/MVEyBESU9Ck+v5+/fXTW2EBPYgaqEI2jE+KKxJd2FYIss83wnNPMjsMKgUILTLOCve8oqxxq0&#10;rlU2yfPLrAFXWQdceI/cm05I58m+lIKHOym9CESVFGML6XXp3cY3m1+x4skxu6t5Hwb7hyg0qw06&#10;PZm6YYGRvav/MKVr7sCDDCMOOgMpay5SDpjNOH+VzcOOWZFyweJ4eyqT/39m+e3h3pG6KukFJYZp&#10;bNFGtIF8gZZcxuo01hcIerAICy2yscspU2/XwJ89QrIXmE7BIzpWo5VOxy/mSVARG3A8FT164ci8&#10;mE7HH3MUcZRNZpP88yz6zc7a1vnwVYAmkSipw6amCNhh7UMHHSDRmYFVrRTyWaEMaUp6eTHLk8JJ&#10;gsaViQCRRqQ3E9PoIk9UOCrRGfkuJJYoJRAZaTjFUjlyYDhWjHNhwrgPWhlER5TEIN6i2OPPUb1F&#10;uctj8AwmnJR1bcB1DYs7dQ67eh5Clh2+b6Tv8o4lCO22xTpGcgvVESfAQbdB3vJVjd1YMx/umcOV&#10;wQbiGQh3+EgFWHXoKUp24H79jR/xOMkopaTBFSyp/7lnTlCivhmc8bivA+ESMZ5O46RsB67Z6yVg&#10;C8Z4ZCxPJIpdUAMpHehHvBCL6AlFzHD0V9IwkMvQHQO8MFwsFgmEm2lZWJsHy4dhj/O1aR+Zs/0Q&#10;BhzfWxgWlBWvZrHDxl4aWOwDyDoN6rmSfbFxq9Oo9xcono2X/wl1vpPz3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Ax&#10;ZqJRhQIAAG8FAAAOAAAAAAAAAAAAAAAAAC4CAABkcnMvZTJvRG9jLnhtbFBLAQItABQABgAIAAAA&#10;IQDwaerY3gAAAAwBAAAPAAAAAAAAAAAAAAAAAN8EAABkcnMvZG93bnJldi54bWxQSwUGAAAAAAQA&#10;BADzAAAA6gUAAAAA&#10;" filled="f" stroked="f" strokeweight=".5pt">
                <v:path arrowok="t"/>
                <v:textbox inset="0,0,.4mm,0">
                  <w:txbxContent>
                    <w:p w14:paraId="7BFD1123" w14:textId="77777777" w:rsidR="00D77589" w:rsidRPr="00321BCC" w:rsidRDefault="00D77589"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5408" behindDoc="0" locked="0" layoutInCell="1" allowOverlap="1" wp14:anchorId="5972B383" wp14:editId="205D7FBC">
                <wp:simplePos x="0" y="0"/>
                <wp:positionH relativeFrom="page">
                  <wp:posOffset>3094990</wp:posOffset>
                </wp:positionH>
                <wp:positionV relativeFrom="page">
                  <wp:posOffset>597535</wp:posOffset>
                </wp:positionV>
                <wp:extent cx="3441700" cy="428625"/>
                <wp:effectExtent l="0" t="0" r="635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A31AF3" w14:textId="77777777" w:rsidR="00D77589" w:rsidRPr="00321BCC" w:rsidRDefault="00D77589"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RlWggIAAHIFAAAOAAAAZHJzL2Uyb0RvYy54bWysVN9v2jAQfp+0/8Hy+whQ2lURoWJUTJNQ&#10;Ww2mPhvHhqi2z7MNCfvrd3YSqLq9dNqLc7n77nw/vvP0rtGKHIXzFZiCjgZDSoThUFZmV9Afm+Wn&#10;W0p8YKZkCowo6El4ejf7+GFa21yMYQ+qFI5gEOPz2hZ0H4LNs8zzvdDMD8AKg0YJTrOAv26XlY7V&#10;GF2rbDwc3mQ1uNI64MJ71N63RjpL8aUUPDxK6UUgqqCYW0inS+c2ntlsyvKdY3Zf8S4N9g9ZaFYZ&#10;vPQc6p4FRg6u+iOUrrgDDzIMOOgMpKy4SDVgNaPhm2rWe2ZFqgWb4+25Tf7/heUPxydHqhJnR4lh&#10;Gke0EU0gX6Ahk9id2vocQWuLsNCgOiJjpd6ugL94hGSvMK2DR3TENNLp+MU6CTriAE7npsdbOCqv&#10;JpPR5yGaONom49ub8XW8N7t4W+fDVwGaRKGgDoeaMmDHlQ8ttIfEywwsK6VQz3JlSF3Qm6vrYXI4&#10;WzC4MhEgEkW6MLGMNvMkhZMSbZDvQmKLUgFRkcgpFsqRI0NaMc6FCaMuaWUQHVESk3iPY4e/ZPUe&#10;57aO/mYw4eysKwOuHVjcqUva5Uufsmzx3SB9W3dsQWi2TccNbGfUbKE8IREctIvkLV9WOJQV8+GJ&#10;OdwcnCO+BuERD6kAmw+dRMke3K+/6SMeCY1WSmrcxIL6nwfmBCXqm0Gqx7XtBdcL214wB70AnALS&#10;F7NJIjq4oHpROtDP+EjM4y1oYobjXQXd9uIitO8BPjJczOcJhMtpWViZteU93yPFNs0zc7bjYUAG&#10;P0C/oyx/Q8cWG8dpYH4IIKvE1UsXu37jYie2d49QfDle/yfU5amc/QY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N81GVaC&#10;AgAAcgUAAA4AAAAAAAAAAAAAAAAALgIAAGRycy9lMm9Eb2MueG1sUEsBAi0AFAAGAAgAAAAhABw4&#10;1qjdAAAACwEAAA8AAAAAAAAAAAAAAAAA3AQAAGRycy9kb3ducmV2LnhtbFBLBQYAAAAABAAEAPMA&#10;AADmBQAAAAA=&#10;" filled="f" stroked="f" strokeweight=".5pt">
                <v:path arrowok="t"/>
                <v:textbox inset="0,0,0,0">
                  <w:txbxContent>
                    <w:p w14:paraId="02A31AF3" w14:textId="77777777" w:rsidR="00D77589" w:rsidRPr="00321BCC" w:rsidRDefault="00D77589"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9504" behindDoc="0" locked="0" layoutInCell="1" allowOverlap="1" wp14:anchorId="3DFA0C4A" wp14:editId="3CB6472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265593" w14:textId="77777777" w:rsidR="00D77589" w:rsidRPr="00321BCC" w:rsidRDefault="00D77589"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28265593" w14:textId="77777777" w:rsidR="00D77589" w:rsidRPr="00321BCC" w:rsidRDefault="00D77589"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8480" behindDoc="0" locked="0" layoutInCell="1" allowOverlap="1" wp14:anchorId="37D57073" wp14:editId="1247C33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7DB32A" w14:textId="77777777" w:rsidR="00D77589" w:rsidRPr="00321BCC" w:rsidRDefault="00D77589"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F7DB32A" w14:textId="77777777" w:rsidR="00D77589" w:rsidRPr="00321BCC" w:rsidRDefault="00D77589" w:rsidP="00BA16BB">
                      <w:pPr>
                        <w:pStyle w:val="DocumentTitleCzechRadio"/>
                      </w:pPr>
                    </w:p>
                  </w:txbxContent>
                </v:textbox>
                <w10:wrap anchorx="page" anchory="page"/>
              </v:shape>
            </w:pict>
          </mc:Fallback>
        </mc:AlternateContent>
      </w:r>
      <w:r w:rsidR="00BE6B8B">
        <w:rPr>
          <w:noProof/>
          <w:lang w:eastAsia="cs-CZ"/>
        </w:rPr>
        <w:t>RÁMCOVÁ DOHODA O POSKYTOVÁNÍ PRACOVNĚLÉKAŘSKÝCH SLUŽEB S JEDNÍM ÚČASTNÍKEM</w:t>
      </w:r>
    </w:p>
    <w:p w14:paraId="56D82A4C" w14:textId="77777777" w:rsidR="00BA16BB" w:rsidRDefault="00BA16BB" w:rsidP="00BA16BB"/>
    <w:p w14:paraId="3DDB8179" w14:textId="4DB68CF5" w:rsidR="00BA16BB" w:rsidRDefault="00BA16BB" w:rsidP="00BA16BB">
      <w:pPr>
        <w:pStyle w:val="SubjectName-ContractCzechRadio"/>
      </w:pPr>
      <w:r>
        <w:t>Český rozhlas</w:t>
      </w:r>
      <w:r w:rsidR="00A82A05">
        <w:t xml:space="preserve"> </w:t>
      </w:r>
    </w:p>
    <w:p w14:paraId="2902CCF6" w14:textId="77777777" w:rsidR="00BA16BB" w:rsidRDefault="00BA16BB" w:rsidP="00BA16BB">
      <w:pPr>
        <w:pStyle w:val="SubjectSpecification-ContractCzechRadio"/>
      </w:pPr>
      <w:r>
        <w:t>zřízený zákonem č. 484/1991 Sb., o Českém rozhlasu</w:t>
      </w:r>
    </w:p>
    <w:p w14:paraId="6B7DB036" w14:textId="77777777" w:rsidR="00BA16BB" w:rsidRDefault="00BA16BB" w:rsidP="00BA16BB">
      <w:pPr>
        <w:pStyle w:val="SubjectSpecification-ContractCzechRadio"/>
      </w:pPr>
      <w:r>
        <w:t>nezapisuje se do obchodního rejstříku</w:t>
      </w:r>
    </w:p>
    <w:p w14:paraId="4FDE0652" w14:textId="77777777" w:rsidR="00BA16BB" w:rsidRDefault="00BA16BB" w:rsidP="00BA16BB">
      <w:pPr>
        <w:pStyle w:val="SubjectSpecification-ContractCzechRadio"/>
      </w:pPr>
      <w:r>
        <w:t>se sídlem Vinohradská 12, 120 99 Praha 2</w:t>
      </w:r>
    </w:p>
    <w:p w14:paraId="13A557A0" w14:textId="77777777" w:rsidR="00BA16BB" w:rsidRDefault="00BA16BB" w:rsidP="00BA16BB">
      <w:pPr>
        <w:pStyle w:val="SubjectSpecification-ContractCzechRadio"/>
      </w:pPr>
      <w:r>
        <w:t xml:space="preserve">zastoupený </w:t>
      </w:r>
    </w:p>
    <w:p w14:paraId="491F54D0" w14:textId="611E43C9" w:rsidR="00BA16BB" w:rsidRDefault="00BA16BB" w:rsidP="00BA16BB">
      <w:pPr>
        <w:pStyle w:val="SubjectSpecification-ContractCzechRadio"/>
      </w:pPr>
      <w:r>
        <w:t>IČ</w:t>
      </w:r>
      <w:r w:rsidR="00D90C03">
        <w:t>O</w:t>
      </w:r>
      <w:r>
        <w:t xml:space="preserve"> 45245053, DIČ CZ45245053</w:t>
      </w:r>
    </w:p>
    <w:p w14:paraId="52059889" w14:textId="77777777" w:rsidR="00BA16BB" w:rsidRDefault="00BA16BB" w:rsidP="00BA16BB">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3BB9ABF7" w14:textId="77777777" w:rsidR="00BE6B8B" w:rsidRPr="00C47E1A" w:rsidRDefault="00BE6B8B" w:rsidP="00BE6B8B">
      <w:pPr>
        <w:pStyle w:val="SubjectSpecification-ContractCzechRadio"/>
      </w:pPr>
      <w:r>
        <w:t xml:space="preserve">zástupce pro věcná jednání </w:t>
      </w:r>
      <w:r>
        <w:tab/>
      </w:r>
      <w:r w:rsidRPr="00C47E1A">
        <w:rPr>
          <w:rFonts w:cs="Arial"/>
          <w:szCs w:val="20"/>
        </w:rPr>
        <w:t>[DOPLNIT]</w:t>
      </w:r>
    </w:p>
    <w:p w14:paraId="5D0707A8" w14:textId="77777777" w:rsidR="00BE6B8B" w:rsidRPr="00C47E1A" w:rsidRDefault="00BE6B8B" w:rsidP="00BE6B8B">
      <w:pPr>
        <w:pStyle w:val="SubjectSpecification-ContractCzechRadio"/>
      </w:pPr>
      <w:r w:rsidRPr="00C47E1A">
        <w:tab/>
      </w:r>
      <w:r w:rsidRPr="00C47E1A">
        <w:tab/>
      </w:r>
      <w:r w:rsidRPr="00C47E1A">
        <w:tab/>
      </w:r>
      <w:r w:rsidRPr="00C47E1A">
        <w:tab/>
      </w:r>
      <w:r w:rsidRPr="00C47E1A">
        <w:tab/>
      </w:r>
      <w:r w:rsidRPr="00C47E1A">
        <w:tab/>
      </w:r>
      <w:r w:rsidRPr="00C47E1A">
        <w:tab/>
      </w:r>
      <w:r w:rsidRPr="00C47E1A">
        <w:tab/>
      </w:r>
      <w:r w:rsidRPr="00C47E1A">
        <w:tab/>
        <w:t xml:space="preserve">tel.: +420 </w:t>
      </w:r>
      <w:r w:rsidRPr="00C47E1A">
        <w:rPr>
          <w:rFonts w:cs="Arial"/>
          <w:szCs w:val="20"/>
        </w:rPr>
        <w:t>[DOPLNIT]</w:t>
      </w:r>
    </w:p>
    <w:p w14:paraId="71BDAB91" w14:textId="77777777" w:rsidR="00BE6B8B" w:rsidRDefault="00BE6B8B" w:rsidP="00BE6B8B">
      <w:pPr>
        <w:pStyle w:val="SubjectSpecification-ContractCzechRadio"/>
      </w:pPr>
      <w:r w:rsidRPr="00C47E1A">
        <w:tab/>
      </w:r>
      <w:r w:rsidRPr="00C47E1A">
        <w:tab/>
      </w:r>
      <w:r w:rsidRPr="00C47E1A">
        <w:tab/>
      </w:r>
      <w:r w:rsidRPr="00C47E1A">
        <w:tab/>
      </w:r>
      <w:r w:rsidRPr="00C47E1A">
        <w:tab/>
      </w:r>
      <w:r w:rsidRPr="00C47E1A">
        <w:tab/>
      </w:r>
      <w:r w:rsidRPr="00C47E1A">
        <w:tab/>
      </w:r>
      <w:r w:rsidRPr="00C47E1A">
        <w:tab/>
      </w:r>
      <w:r w:rsidRPr="00C47E1A">
        <w:tab/>
        <w:t xml:space="preserve">e-mail: </w:t>
      </w:r>
      <w:r w:rsidRPr="00C47E1A">
        <w:rPr>
          <w:rFonts w:cs="Arial"/>
          <w:szCs w:val="20"/>
        </w:rPr>
        <w:t>[DOPLNIT]</w:t>
      </w:r>
    </w:p>
    <w:p w14:paraId="146BDD54" w14:textId="77777777" w:rsidR="00BA16BB" w:rsidRDefault="00BA16BB" w:rsidP="00BA16BB"/>
    <w:p w14:paraId="0916988A" w14:textId="77777777" w:rsidR="00B9018D" w:rsidRDefault="00B9018D" w:rsidP="00BA16BB">
      <w:r>
        <w:t>(dále jen jako „</w:t>
      </w:r>
      <w:r w:rsidRPr="00B9018D">
        <w:rPr>
          <w:b/>
        </w:rPr>
        <w:t>příkazce</w:t>
      </w:r>
      <w:r>
        <w:t>“)</w:t>
      </w:r>
      <w:bookmarkStart w:id="0" w:name="_GoBack"/>
      <w:bookmarkEnd w:id="0"/>
    </w:p>
    <w:p w14:paraId="42E6A260" w14:textId="77777777" w:rsidR="00B9018D" w:rsidRDefault="00B9018D" w:rsidP="00BA16BB"/>
    <w:p w14:paraId="24F01837" w14:textId="77777777" w:rsidR="00BA16BB" w:rsidRDefault="00BA16BB" w:rsidP="00BA16BB">
      <w:r>
        <w:t>a</w:t>
      </w:r>
    </w:p>
    <w:p w14:paraId="29DDB991" w14:textId="77777777" w:rsidR="00BA16BB" w:rsidRDefault="00BA16BB" w:rsidP="00BA16BB"/>
    <w:p w14:paraId="3A24C35F" w14:textId="77777777" w:rsidR="00BE6B8B" w:rsidRDefault="00BE6B8B" w:rsidP="00BE6B8B">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2F67E93B" w14:textId="77777777" w:rsidR="00BE6B8B" w:rsidRDefault="00BE6B8B" w:rsidP="00BE6B8B">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406B4E7B" w14:textId="77777777" w:rsidR="00BE6B8B" w:rsidRDefault="00BE6B8B" w:rsidP="00BE6B8B">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6FAE9A8D" w14:textId="611B6104" w:rsidR="00BE6B8B" w:rsidRDefault="00BE6B8B" w:rsidP="00BE6B8B">
      <w:pPr>
        <w:pStyle w:val="SubjectSpecification-ContractCzechRadio"/>
        <w:rPr>
          <w:rFonts w:cs="Arial"/>
          <w:szCs w:val="20"/>
        </w:rPr>
      </w:pPr>
      <w:r>
        <w:rPr>
          <w:rFonts w:cs="Arial"/>
          <w:szCs w:val="20"/>
        </w:rPr>
        <w:t>[</w:t>
      </w:r>
      <w:r>
        <w:rPr>
          <w:rFonts w:cs="Arial"/>
          <w:szCs w:val="20"/>
          <w:highlight w:val="yellow"/>
        </w:rPr>
        <w:t>DOPLNIT RČ nebo IČ</w:t>
      </w:r>
      <w:r w:rsidR="00D90C03">
        <w:rPr>
          <w:rFonts w:cs="Arial"/>
          <w:szCs w:val="20"/>
          <w:highlight w:val="yellow"/>
        </w:rPr>
        <w:t>O</w:t>
      </w:r>
      <w:r>
        <w:rPr>
          <w:rFonts w:cs="Arial"/>
          <w:szCs w:val="20"/>
          <w:highlight w:val="yellow"/>
        </w:rPr>
        <w:t>, DIČ POSKYTOVATELE</w:t>
      </w:r>
      <w:r>
        <w:rPr>
          <w:rFonts w:cs="Arial"/>
          <w:szCs w:val="20"/>
        </w:rPr>
        <w:t>]</w:t>
      </w:r>
    </w:p>
    <w:p w14:paraId="186BF335" w14:textId="77777777" w:rsidR="00BE6B8B" w:rsidRPr="00BE6B8B" w:rsidRDefault="00BE6B8B" w:rsidP="00BE6B8B">
      <w:pPr>
        <w:pStyle w:val="SubjectSpecification-ContractCzechRadio"/>
      </w:pPr>
      <w:r>
        <w:t xml:space="preserve">bankovní spojení: </w:t>
      </w:r>
      <w:r>
        <w:rPr>
          <w:rFonts w:cs="Arial"/>
          <w:szCs w:val="20"/>
        </w:rPr>
        <w:t>[</w:t>
      </w:r>
      <w:r>
        <w:rPr>
          <w:rFonts w:cs="Arial"/>
          <w:szCs w:val="20"/>
          <w:highlight w:val="yellow"/>
        </w:rPr>
        <w:t>DOPLNIT</w:t>
      </w:r>
      <w:r>
        <w:rPr>
          <w:rFonts w:cs="Arial"/>
          <w:szCs w:val="20"/>
        </w:rPr>
        <w:t>]</w:t>
      </w:r>
      <w:r>
        <w:t xml:space="preserve">, č. </w:t>
      </w:r>
      <w:proofErr w:type="spellStart"/>
      <w:r>
        <w:t>ú.</w:t>
      </w:r>
      <w:proofErr w:type="spellEnd"/>
      <w:r>
        <w:t xml:space="preserve">: </w:t>
      </w:r>
      <w:r>
        <w:rPr>
          <w:rFonts w:cs="Arial"/>
          <w:szCs w:val="20"/>
        </w:rPr>
        <w:t>[</w:t>
      </w:r>
      <w:r>
        <w:rPr>
          <w:rFonts w:cs="Arial"/>
          <w:szCs w:val="20"/>
          <w:highlight w:val="yellow"/>
        </w:rPr>
        <w:t>DOPLNIT</w:t>
      </w:r>
      <w:r>
        <w:rPr>
          <w:rFonts w:cs="Arial"/>
          <w:szCs w:val="20"/>
        </w:rPr>
        <w:t>]</w:t>
      </w:r>
    </w:p>
    <w:p w14:paraId="005E05F5" w14:textId="77777777" w:rsidR="00BE6B8B" w:rsidRDefault="00BE6B8B" w:rsidP="00BE6B8B">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32174958" w14:textId="77777777" w:rsidR="00BE6B8B" w:rsidRDefault="00BE6B8B" w:rsidP="00BE6B8B">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265776F" w14:textId="77777777" w:rsidR="00BE6B8B" w:rsidRDefault="00BE6B8B" w:rsidP="00BE6B8B">
      <w:pPr>
        <w:pStyle w:val="SubjectSpecification-ContractCzechRadio"/>
        <w:rPr>
          <w:rFonts w:cs="Arial"/>
          <w:szCs w:val="20"/>
        </w:rPr>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49A3A39B" w14:textId="77777777" w:rsidR="00B9018D" w:rsidRDefault="00B9018D" w:rsidP="00BE6B8B">
      <w:pPr>
        <w:pStyle w:val="SubjectSpecification-ContractCzechRadio"/>
        <w:rPr>
          <w:rFonts w:cs="Arial"/>
          <w:szCs w:val="20"/>
        </w:rPr>
      </w:pPr>
    </w:p>
    <w:p w14:paraId="25C859B0" w14:textId="77777777" w:rsidR="00B9018D" w:rsidRDefault="00B9018D" w:rsidP="00BE6B8B">
      <w:pPr>
        <w:pStyle w:val="SubjectSpecification-ContractCzechRadio"/>
        <w:rPr>
          <w:rFonts w:cs="Arial"/>
          <w:szCs w:val="20"/>
        </w:rPr>
      </w:pPr>
      <w:r>
        <w:rPr>
          <w:rFonts w:cs="Arial"/>
          <w:szCs w:val="20"/>
        </w:rPr>
        <w:t>(dále jen jako „</w:t>
      </w:r>
      <w:r w:rsidRPr="00B9018D">
        <w:rPr>
          <w:rFonts w:cs="Arial"/>
          <w:b/>
          <w:szCs w:val="20"/>
        </w:rPr>
        <w:t>poskytovatel</w:t>
      </w:r>
      <w:r>
        <w:rPr>
          <w:rFonts w:cs="Arial"/>
          <w:szCs w:val="20"/>
        </w:rPr>
        <w:t>“)</w:t>
      </w:r>
    </w:p>
    <w:p w14:paraId="12256964" w14:textId="77777777" w:rsidR="00B9018D" w:rsidRDefault="00B9018D" w:rsidP="00BE6B8B">
      <w:pPr>
        <w:pStyle w:val="SubjectSpecification-ContractCzechRadio"/>
        <w:rPr>
          <w:rFonts w:cs="Arial"/>
          <w:szCs w:val="20"/>
        </w:rPr>
      </w:pPr>
    </w:p>
    <w:p w14:paraId="4048DA80" w14:textId="77777777" w:rsidR="00B9018D" w:rsidRDefault="00B9018D" w:rsidP="00B9018D">
      <w:pPr>
        <w:pStyle w:val="SubjectSpecification-ContractCzechRadio"/>
        <w:jc w:val="both"/>
      </w:pPr>
      <w:r>
        <w:rPr>
          <w:rFonts w:cs="Arial"/>
          <w:szCs w:val="20"/>
        </w:rPr>
        <w:t>(příkazce a poskytovatel dále společně jako „</w:t>
      </w:r>
      <w:r w:rsidRPr="00B9018D">
        <w:rPr>
          <w:rFonts w:cs="Arial"/>
          <w:b/>
          <w:szCs w:val="20"/>
        </w:rPr>
        <w:t>smluvní strany</w:t>
      </w:r>
      <w:r>
        <w:rPr>
          <w:rFonts w:cs="Arial"/>
          <w:szCs w:val="20"/>
        </w:rPr>
        <w:t>“ nebo každý jednotlivě jako „</w:t>
      </w:r>
      <w:r w:rsidRPr="00B9018D">
        <w:rPr>
          <w:rFonts w:cs="Arial"/>
          <w:b/>
          <w:szCs w:val="20"/>
        </w:rPr>
        <w:t>smluvní strana</w:t>
      </w:r>
      <w:r>
        <w:rPr>
          <w:rFonts w:cs="Arial"/>
          <w:szCs w:val="20"/>
        </w:rPr>
        <w:t>“)</w:t>
      </w:r>
    </w:p>
    <w:p w14:paraId="45F32AAE" w14:textId="77777777" w:rsidR="00BA16BB" w:rsidRDefault="00BA16BB" w:rsidP="00BA16BB"/>
    <w:p w14:paraId="1CB9284F" w14:textId="1426D7EF" w:rsidR="00BA16BB" w:rsidRDefault="00BA16BB" w:rsidP="00D90C03">
      <w:pPr>
        <w:jc w:val="both"/>
      </w:pPr>
      <w:r>
        <w:t>uzavírají</w:t>
      </w:r>
      <w:r w:rsidR="00BE6B8B">
        <w:t xml:space="preserve"> v souladu s </w:t>
      </w:r>
      <w:proofErr w:type="spellStart"/>
      <w:r w:rsidR="00BE6B8B">
        <w:t>ust</w:t>
      </w:r>
      <w:proofErr w:type="spellEnd"/>
      <w:r w:rsidR="00BE6B8B">
        <w:t>. § 2636 a násl. zákona č. 89/2012 Sb., občanský zákoník, ve znění pozdějších předpisů (dále jen „</w:t>
      </w:r>
      <w:r w:rsidR="00BE6B8B">
        <w:rPr>
          <w:b/>
        </w:rPr>
        <w:t>OZ</w:t>
      </w:r>
      <w:r w:rsidR="00BE6B8B">
        <w:t xml:space="preserve">“), </w:t>
      </w:r>
      <w:proofErr w:type="spellStart"/>
      <w:r w:rsidR="00BE6B8B">
        <w:t>ust</w:t>
      </w:r>
      <w:proofErr w:type="spellEnd"/>
      <w:r w:rsidR="00BE6B8B">
        <w:t>. § 53 a násl. zákona č. 373/2011 Sb., o specifických zdravotních službách, ve znění pozdějších předpisů (dále jen „</w:t>
      </w:r>
      <w:r w:rsidR="00BE6B8B" w:rsidRPr="00BE6B8B">
        <w:rPr>
          <w:b/>
        </w:rPr>
        <w:t>ZSZ</w:t>
      </w:r>
      <w:r w:rsidR="00901010">
        <w:rPr>
          <w:b/>
        </w:rPr>
        <w:t>S</w:t>
      </w:r>
      <w:r w:rsidR="00BE6B8B">
        <w:t>“) a</w:t>
      </w:r>
      <w:r w:rsidR="00D414D8">
        <w:t xml:space="preserve"> dle § 131 a násl. zákona č. 134</w:t>
      </w:r>
      <w:r w:rsidR="00BE6B8B">
        <w:t>/2016 Sb., o zadávání veřejných zakázek, ve znění pozdějších předpisů (dále jen „</w:t>
      </w:r>
      <w:r w:rsidR="00BE6B8B" w:rsidRPr="00BE6B8B">
        <w:rPr>
          <w:b/>
        </w:rPr>
        <w:t>ZZVZ</w:t>
      </w:r>
      <w:r w:rsidR="00BE6B8B">
        <w:t xml:space="preserve">“) tuto rámcovou dohodu o poskytování </w:t>
      </w:r>
      <w:proofErr w:type="spellStart"/>
      <w:r w:rsidR="00BE6B8B">
        <w:t>pracovnělékařských</w:t>
      </w:r>
      <w:proofErr w:type="spellEnd"/>
      <w:r w:rsidR="00BE6B8B">
        <w:t xml:space="preserve"> služeb s jedním účastníkem (dále jen jako „</w:t>
      </w:r>
      <w:r w:rsidR="00BE6B8B">
        <w:rPr>
          <w:b/>
        </w:rPr>
        <w:t>dohoda</w:t>
      </w:r>
      <w:r w:rsidR="00BE6B8B">
        <w:t>“)</w:t>
      </w:r>
    </w:p>
    <w:p w14:paraId="064C230A" w14:textId="77777777" w:rsidR="00682E2E" w:rsidRDefault="00682E2E" w:rsidP="00BE6B8B">
      <w:pPr>
        <w:jc w:val="center"/>
      </w:pPr>
    </w:p>
    <w:p w14:paraId="31E8DCEC" w14:textId="77777777" w:rsidR="00682E2E" w:rsidRPr="00682E2E" w:rsidRDefault="00682E2E" w:rsidP="00BE6B8B">
      <w:pPr>
        <w:jc w:val="center"/>
        <w:rPr>
          <w:b/>
        </w:rPr>
      </w:pPr>
      <w:r w:rsidRPr="00682E2E">
        <w:rPr>
          <w:b/>
        </w:rPr>
        <w:t>Preambule</w:t>
      </w:r>
    </w:p>
    <w:p w14:paraId="4D701C9B" w14:textId="77777777" w:rsidR="00682E2E" w:rsidRDefault="00682E2E" w:rsidP="00BE6B8B">
      <w:pPr>
        <w:jc w:val="center"/>
      </w:pPr>
    </w:p>
    <w:p w14:paraId="61063C1A" w14:textId="45E1DAE7" w:rsidR="00682E2E" w:rsidRDefault="00682E2E" w:rsidP="00682E2E">
      <w:pPr>
        <w:jc w:val="both"/>
        <w:rPr>
          <w:rFonts w:cs="Arial"/>
          <w:szCs w:val="20"/>
        </w:rPr>
      </w:pPr>
      <w:r>
        <w:rPr>
          <w:rFonts w:cs="Arial"/>
          <w:szCs w:val="20"/>
        </w:rPr>
        <w:t xml:space="preserve">Tato dohoda upravuje podmínky týkající se zadání veřejné zakázky malého rozsahu č. j. </w:t>
      </w:r>
      <w:r>
        <w:rPr>
          <w:rFonts w:cs="Arial"/>
          <w:b/>
          <w:szCs w:val="20"/>
        </w:rPr>
        <w:t>MR</w:t>
      </w:r>
      <w:r w:rsidR="008D54A1">
        <w:rPr>
          <w:rFonts w:cs="Arial"/>
          <w:b/>
          <w:szCs w:val="20"/>
        </w:rPr>
        <w:t>38</w:t>
      </w:r>
      <w:r>
        <w:rPr>
          <w:rFonts w:cs="Arial"/>
          <w:b/>
          <w:szCs w:val="20"/>
        </w:rPr>
        <w:t>/2018</w:t>
      </w:r>
      <w:r>
        <w:rPr>
          <w:rFonts w:cs="Arial"/>
          <w:szCs w:val="20"/>
        </w:rPr>
        <w:t xml:space="preserve"> s </w:t>
      </w:r>
      <w:r w:rsidRPr="002317D6">
        <w:rPr>
          <w:rFonts w:cs="Arial"/>
          <w:szCs w:val="20"/>
        </w:rPr>
        <w:t>názvem „</w:t>
      </w:r>
      <w:r w:rsidRPr="002317D6">
        <w:rPr>
          <w:rFonts w:cs="Arial"/>
          <w:b/>
          <w:szCs w:val="20"/>
        </w:rPr>
        <w:t>Poskytován</w:t>
      </w:r>
      <w:r w:rsidR="00750451" w:rsidRPr="002317D6">
        <w:rPr>
          <w:rFonts w:cs="Arial"/>
          <w:b/>
          <w:szCs w:val="20"/>
        </w:rPr>
        <w:t xml:space="preserve">í </w:t>
      </w:r>
      <w:proofErr w:type="spellStart"/>
      <w:r w:rsidR="00750451" w:rsidRPr="002317D6">
        <w:rPr>
          <w:rFonts w:cs="Arial"/>
          <w:b/>
          <w:szCs w:val="20"/>
        </w:rPr>
        <w:t>pracovnělé</w:t>
      </w:r>
      <w:r w:rsidRPr="002317D6">
        <w:rPr>
          <w:rFonts w:cs="Arial"/>
          <w:b/>
          <w:szCs w:val="20"/>
        </w:rPr>
        <w:t>kařských</w:t>
      </w:r>
      <w:proofErr w:type="spellEnd"/>
      <w:r w:rsidRPr="002317D6">
        <w:rPr>
          <w:rFonts w:cs="Arial"/>
          <w:b/>
          <w:szCs w:val="20"/>
        </w:rPr>
        <w:t xml:space="preserve"> služeb</w:t>
      </w:r>
      <w:r w:rsidR="002317D6" w:rsidRPr="002317D6">
        <w:rPr>
          <w:rFonts w:cs="Arial"/>
          <w:b/>
          <w:szCs w:val="20"/>
        </w:rPr>
        <w:t xml:space="preserve"> pro</w:t>
      </w:r>
      <w:r w:rsidR="002317D6">
        <w:rPr>
          <w:rFonts w:cs="Arial"/>
          <w:b/>
          <w:szCs w:val="20"/>
        </w:rPr>
        <w:t xml:space="preserve"> zaměstnance ČRo</w:t>
      </w:r>
      <w:r>
        <w:rPr>
          <w:rFonts w:cs="Arial"/>
          <w:szCs w:val="20"/>
        </w:rPr>
        <w:t xml:space="preserve">“ </w:t>
      </w:r>
      <w:r w:rsidR="00276844">
        <w:rPr>
          <w:rFonts w:cs="Arial"/>
          <w:szCs w:val="20"/>
        </w:rPr>
        <w:t>(dále jen „</w:t>
      </w:r>
      <w:r w:rsidR="00276844" w:rsidRPr="00276844">
        <w:rPr>
          <w:rFonts w:cs="Arial"/>
          <w:b/>
          <w:szCs w:val="20"/>
        </w:rPr>
        <w:t>veřejná zakázka</w:t>
      </w:r>
      <w:r w:rsidR="00276844">
        <w:rPr>
          <w:rFonts w:cs="Arial"/>
          <w:szCs w:val="20"/>
        </w:rPr>
        <w:t xml:space="preserve">“) </w:t>
      </w:r>
      <w:r>
        <w:rPr>
          <w:rFonts w:cs="Arial"/>
          <w:szCs w:val="20"/>
        </w:rPr>
        <w:t xml:space="preserve">na zajištění </w:t>
      </w:r>
      <w:proofErr w:type="spellStart"/>
      <w:r>
        <w:rPr>
          <w:rFonts w:cs="Arial"/>
          <w:szCs w:val="20"/>
        </w:rPr>
        <w:t>pracovnělékařské</w:t>
      </w:r>
      <w:proofErr w:type="spellEnd"/>
      <w:r>
        <w:rPr>
          <w:rFonts w:cs="Arial"/>
          <w:szCs w:val="20"/>
        </w:rPr>
        <w:t xml:space="preserve"> péče zaměstnancům příkazce a uchazečům o zaměstnání u příkazce a upravuje vzájemné vztahy mezi </w:t>
      </w:r>
      <w:r w:rsidR="00276844">
        <w:rPr>
          <w:rFonts w:cs="Arial"/>
          <w:szCs w:val="20"/>
        </w:rPr>
        <w:t>příkazcem a poskytovatelem</w:t>
      </w:r>
      <w:r>
        <w:rPr>
          <w:rFonts w:cs="Arial"/>
          <w:szCs w:val="20"/>
        </w:rPr>
        <w:t>.</w:t>
      </w:r>
    </w:p>
    <w:p w14:paraId="473C8A76" w14:textId="77777777" w:rsidR="00682E2E" w:rsidRDefault="00682E2E" w:rsidP="00BE6B8B">
      <w:pPr>
        <w:jc w:val="center"/>
      </w:pPr>
    </w:p>
    <w:p w14:paraId="7898A29C" w14:textId="77777777" w:rsidR="00BA16BB" w:rsidRDefault="00BE6B8B" w:rsidP="00BA16BB">
      <w:pPr>
        <w:pStyle w:val="Heading-Number-ContractCzechRadio"/>
      </w:pPr>
      <w:r>
        <w:t>Předmět a účel dohody</w:t>
      </w:r>
    </w:p>
    <w:p w14:paraId="12A34165" w14:textId="190071A2" w:rsidR="00BA16BB" w:rsidRDefault="00BA16BB" w:rsidP="00BE6B8B">
      <w:pPr>
        <w:pStyle w:val="ListNumber-ContractCzechRadio"/>
        <w:jc w:val="both"/>
      </w:pPr>
      <w:r>
        <w:t xml:space="preserve">Předmětem </w:t>
      </w:r>
      <w:r w:rsidR="00B9018D">
        <w:t xml:space="preserve">této dohody je povinnost poskytovatele poskytovat příkazci </w:t>
      </w:r>
      <w:proofErr w:type="spellStart"/>
      <w:r w:rsidR="00B9018D">
        <w:t>pracovnělékařské</w:t>
      </w:r>
      <w:proofErr w:type="spellEnd"/>
      <w:r w:rsidR="00B9018D">
        <w:t xml:space="preserve"> služby ve smyslu § 53 a násl. ZSZ</w:t>
      </w:r>
      <w:r w:rsidR="00502D32">
        <w:t>S</w:t>
      </w:r>
      <w:r w:rsidR="00B9018D">
        <w:t xml:space="preserve"> a vyhlášky č. 79/2013 Sb., o </w:t>
      </w:r>
      <w:proofErr w:type="spellStart"/>
      <w:r w:rsidR="00B9018D">
        <w:t>pracovnělékařských</w:t>
      </w:r>
      <w:proofErr w:type="spellEnd"/>
      <w:r w:rsidR="00B9018D">
        <w:t xml:space="preserve"> službách a některých druzích posudkové péče, ve znění pozdějších předpisů</w:t>
      </w:r>
      <w:r w:rsidR="00502D32">
        <w:t xml:space="preserve"> (dále jen „</w:t>
      </w:r>
      <w:r w:rsidR="00502D32" w:rsidRPr="0071227F">
        <w:rPr>
          <w:b/>
        </w:rPr>
        <w:t>vyhláška č. 79/2013 Sb.</w:t>
      </w:r>
      <w:r w:rsidR="00502D32">
        <w:t>“)</w:t>
      </w:r>
      <w:r w:rsidR="00B9018D">
        <w:t xml:space="preserve">, </w:t>
      </w:r>
      <w:r w:rsidR="00D414D8">
        <w:t xml:space="preserve">jakož i další sjednané lékařské služby, </w:t>
      </w:r>
      <w:r w:rsidR="00B9018D">
        <w:t>a povinnost příkazce hradit poskytovateli cenu služeb dle této dohody.</w:t>
      </w:r>
    </w:p>
    <w:p w14:paraId="1C1089F3" w14:textId="77777777" w:rsidR="00B9018D" w:rsidRDefault="00B9018D" w:rsidP="00BE6B8B">
      <w:pPr>
        <w:pStyle w:val="ListNumber-ContractCzechRadio"/>
        <w:jc w:val="both"/>
      </w:pPr>
      <w:r>
        <w:t xml:space="preserve">Poskytování </w:t>
      </w:r>
      <w:proofErr w:type="spellStart"/>
      <w:r>
        <w:t>pracovnělékařských</w:t>
      </w:r>
      <w:proofErr w:type="spellEnd"/>
      <w:r>
        <w:t xml:space="preserve"> služeb bude zahrnovat:</w:t>
      </w:r>
    </w:p>
    <w:p w14:paraId="4188E2FA" w14:textId="77777777" w:rsidR="00284623" w:rsidRDefault="00284623" w:rsidP="00284623">
      <w:pPr>
        <w:pStyle w:val="ListLetter-ContractCzechRadio"/>
      </w:pPr>
      <w:r>
        <w:t xml:space="preserve">preventivní zdravotní služby, zahrnující </w:t>
      </w:r>
    </w:p>
    <w:p w14:paraId="3B787766" w14:textId="77777777" w:rsidR="00284623" w:rsidRDefault="00284623" w:rsidP="00284623">
      <w:pPr>
        <w:pStyle w:val="ListLetter-ContractCzechRadio"/>
        <w:numPr>
          <w:ilvl w:val="0"/>
          <w:numId w:val="20"/>
        </w:numPr>
        <w:jc w:val="both"/>
      </w:pPr>
      <w:r>
        <w:t xml:space="preserve">  </w:t>
      </w:r>
      <w:r w:rsidRPr="00284623">
        <w:t>hodnocení vlivu pracovní činnosti, pracovního prostředí a pracovních podmínek na zdraví</w:t>
      </w:r>
      <w:r>
        <w:t xml:space="preserve"> pracovníků příkazce;</w:t>
      </w:r>
    </w:p>
    <w:p w14:paraId="17895115" w14:textId="77777777" w:rsidR="00284623" w:rsidRDefault="00284623" w:rsidP="00284623">
      <w:pPr>
        <w:pStyle w:val="ListLetter-ContractCzechRadio"/>
        <w:numPr>
          <w:ilvl w:val="0"/>
          <w:numId w:val="20"/>
        </w:numPr>
        <w:jc w:val="both"/>
      </w:pPr>
      <w:r>
        <w:t xml:space="preserve">  </w:t>
      </w:r>
      <w:r w:rsidRPr="00284623">
        <w:t xml:space="preserve">provádění </w:t>
      </w:r>
      <w:proofErr w:type="spellStart"/>
      <w:r w:rsidRPr="00284623">
        <w:t>pracovnělékařských</w:t>
      </w:r>
      <w:proofErr w:type="spellEnd"/>
      <w:r w:rsidRPr="00284623">
        <w:t xml:space="preserve"> prohlídek</w:t>
      </w:r>
      <w:r>
        <w:t xml:space="preserve"> pracovníků příkazce</w:t>
      </w:r>
      <w:r w:rsidRPr="00284623">
        <w:t xml:space="preserve">, které </w:t>
      </w:r>
      <w:r>
        <w:t>jsou preventivními prohlídkami;</w:t>
      </w:r>
    </w:p>
    <w:p w14:paraId="09F861FB" w14:textId="77777777" w:rsidR="00284623" w:rsidRDefault="00284623" w:rsidP="00284623">
      <w:pPr>
        <w:pStyle w:val="ListLetter-ContractCzechRadio"/>
        <w:numPr>
          <w:ilvl w:val="0"/>
          <w:numId w:val="20"/>
        </w:numPr>
        <w:jc w:val="both"/>
      </w:pPr>
      <w:r>
        <w:t xml:space="preserve">  </w:t>
      </w:r>
      <w:r w:rsidRPr="00284623">
        <w:t xml:space="preserve">hodnocení zdravotního stavu </w:t>
      </w:r>
      <w:r>
        <w:t>pracovníků příkazce</w:t>
      </w:r>
      <w:r w:rsidRPr="00284623">
        <w:t xml:space="preserve"> za účelem posuzování zdravotní způsobilosti k</w:t>
      </w:r>
      <w:r>
        <w:t> </w:t>
      </w:r>
      <w:r w:rsidRPr="00284623">
        <w:t>práci</w:t>
      </w:r>
      <w:r>
        <w:t xml:space="preserve"> těchto pracovníků;</w:t>
      </w:r>
    </w:p>
    <w:p w14:paraId="18D39B60" w14:textId="77777777" w:rsidR="00284623" w:rsidRDefault="00284623" w:rsidP="00284623">
      <w:pPr>
        <w:pStyle w:val="ListLetter-ContractCzechRadio"/>
        <w:numPr>
          <w:ilvl w:val="0"/>
          <w:numId w:val="0"/>
        </w:numPr>
        <w:ind w:left="1032"/>
        <w:jc w:val="both"/>
      </w:pPr>
      <w:r>
        <w:t>(dále jako „</w:t>
      </w:r>
      <w:r w:rsidRPr="00284623">
        <w:rPr>
          <w:b/>
        </w:rPr>
        <w:t>preventivní zdravotní služby</w:t>
      </w:r>
      <w:r>
        <w:t>“)</w:t>
      </w:r>
    </w:p>
    <w:p w14:paraId="08FC6667" w14:textId="77777777" w:rsidR="00284623" w:rsidRDefault="00284623" w:rsidP="00284623">
      <w:pPr>
        <w:pStyle w:val="ListLetter-ContractCzechRadio"/>
        <w:jc w:val="both"/>
      </w:pPr>
      <w:r>
        <w:t xml:space="preserve">služby </w:t>
      </w:r>
      <w:r w:rsidR="00B9018D" w:rsidRPr="00284623">
        <w:t xml:space="preserve">poradenství </w:t>
      </w:r>
      <w:r>
        <w:t>a školení zahrnující:</w:t>
      </w:r>
    </w:p>
    <w:p w14:paraId="55F13D8E" w14:textId="77777777" w:rsidR="00284623" w:rsidRDefault="00284623" w:rsidP="00284623">
      <w:pPr>
        <w:pStyle w:val="ListLetter-ContractCzechRadio"/>
        <w:numPr>
          <w:ilvl w:val="0"/>
          <w:numId w:val="21"/>
        </w:numPr>
        <w:tabs>
          <w:tab w:val="clear" w:pos="1559"/>
          <w:tab w:val="left" w:pos="1134"/>
        </w:tabs>
        <w:ind w:left="993" w:hanging="284"/>
        <w:jc w:val="both"/>
      </w:pPr>
      <w:r>
        <w:t xml:space="preserve"> poradenství </w:t>
      </w:r>
      <w:r w:rsidR="00B9018D" w:rsidRPr="00284623">
        <w:t>zaměřené na ochranu zdraví při práci a ochranu před pracovními úrazy, nemocemi z povolání a nemocemi souvis</w:t>
      </w:r>
      <w:r>
        <w:t>ejícími s prací;</w:t>
      </w:r>
    </w:p>
    <w:p w14:paraId="22D35D02" w14:textId="77777777" w:rsidR="00284623" w:rsidRDefault="00B9018D" w:rsidP="00284623">
      <w:pPr>
        <w:pStyle w:val="ListLetter-ContractCzechRadio"/>
        <w:numPr>
          <w:ilvl w:val="0"/>
          <w:numId w:val="21"/>
        </w:numPr>
        <w:tabs>
          <w:tab w:val="clear" w:pos="1559"/>
          <w:tab w:val="left" w:pos="1134"/>
        </w:tabs>
        <w:ind w:left="993" w:hanging="284"/>
        <w:jc w:val="both"/>
      </w:pPr>
      <w:r w:rsidRPr="00284623">
        <w:t>škole</w:t>
      </w:r>
      <w:r w:rsidR="00284623" w:rsidRPr="00284623">
        <w:t xml:space="preserve">ní </w:t>
      </w:r>
      <w:r w:rsidR="00284623">
        <w:t xml:space="preserve">pracovníků příkazce </w:t>
      </w:r>
      <w:r w:rsidR="00284623" w:rsidRPr="00284623">
        <w:t>v poskytování první pomoci</w:t>
      </w:r>
      <w:r w:rsidR="00284623">
        <w:t>;</w:t>
      </w:r>
      <w:r w:rsidR="00284623" w:rsidRPr="00284623">
        <w:t xml:space="preserve"> </w:t>
      </w:r>
    </w:p>
    <w:p w14:paraId="21A3E933" w14:textId="77777777" w:rsidR="00284623" w:rsidRPr="00284623" w:rsidRDefault="00284623" w:rsidP="00284623">
      <w:pPr>
        <w:pStyle w:val="ListLetter-ContractCzechRadio"/>
        <w:numPr>
          <w:ilvl w:val="0"/>
          <w:numId w:val="0"/>
        </w:numPr>
        <w:tabs>
          <w:tab w:val="clear" w:pos="1559"/>
          <w:tab w:val="left" w:pos="1134"/>
        </w:tabs>
        <w:ind w:left="993"/>
        <w:jc w:val="both"/>
      </w:pPr>
      <w:r>
        <w:t>(dále jako „</w:t>
      </w:r>
      <w:r w:rsidRPr="00284623">
        <w:rPr>
          <w:b/>
        </w:rPr>
        <w:t>poradenství a školení</w:t>
      </w:r>
      <w:r>
        <w:t>“)</w:t>
      </w:r>
    </w:p>
    <w:p w14:paraId="22142BCE" w14:textId="77777777" w:rsidR="00D414D8" w:rsidRDefault="00B9018D" w:rsidP="00284623">
      <w:pPr>
        <w:pStyle w:val="ListLetter-ContractCzechRadio"/>
        <w:jc w:val="both"/>
      </w:pPr>
      <w:r w:rsidRPr="00284623">
        <w:t xml:space="preserve">pravidelný dohled na pracovištích </w:t>
      </w:r>
      <w:r w:rsidR="00284623">
        <w:t xml:space="preserve">příkazce </w:t>
      </w:r>
      <w:r w:rsidRPr="00284623">
        <w:t>a nad výkonem práce</w:t>
      </w:r>
      <w:r w:rsidR="00284623">
        <w:t xml:space="preserve"> u příkazce (dále jen „</w:t>
      </w:r>
      <w:r w:rsidR="00A66F5D" w:rsidRPr="00A66F5D">
        <w:rPr>
          <w:b/>
        </w:rPr>
        <w:t>pravidelný</w:t>
      </w:r>
      <w:r w:rsidR="00A66F5D">
        <w:t xml:space="preserve"> </w:t>
      </w:r>
      <w:r w:rsidR="00284623" w:rsidRPr="00284623">
        <w:rPr>
          <w:b/>
        </w:rPr>
        <w:t>dohled</w:t>
      </w:r>
      <w:r w:rsidR="00284623">
        <w:t>“)</w:t>
      </w:r>
      <w:r w:rsidR="00D414D8">
        <w:t>;</w:t>
      </w:r>
    </w:p>
    <w:p w14:paraId="28360A58" w14:textId="5F558775" w:rsidR="00B9018D" w:rsidRPr="00284623" w:rsidRDefault="00D414D8" w:rsidP="00284623">
      <w:pPr>
        <w:pStyle w:val="ListLetter-ContractCzechRadio"/>
        <w:jc w:val="both"/>
      </w:pPr>
      <w:r>
        <w:t>očkování proti chřipce a vybraným nemocem</w:t>
      </w:r>
      <w:r w:rsidR="0016547C">
        <w:t xml:space="preserve"> dle přílohy této dohody</w:t>
      </w:r>
      <w:r>
        <w:t xml:space="preserve"> (dále jako „</w:t>
      </w:r>
      <w:r w:rsidRPr="00D414D8">
        <w:rPr>
          <w:b/>
        </w:rPr>
        <w:t>očkování</w:t>
      </w:r>
      <w:r>
        <w:t>“)</w:t>
      </w:r>
    </w:p>
    <w:p w14:paraId="3C378A04" w14:textId="105EDB6A" w:rsidR="002226FF" w:rsidRPr="002226FF" w:rsidRDefault="00284623" w:rsidP="002226FF">
      <w:pPr>
        <w:pStyle w:val="ListLetter-ContractCzechRadio"/>
        <w:numPr>
          <w:ilvl w:val="0"/>
          <w:numId w:val="0"/>
        </w:numPr>
        <w:ind w:left="624"/>
        <w:jc w:val="both"/>
      </w:pPr>
      <w:r>
        <w:t>(dále</w:t>
      </w:r>
      <w:r w:rsidR="00D414D8">
        <w:t xml:space="preserve"> pro účely této smlouvy</w:t>
      </w:r>
      <w:r>
        <w:t xml:space="preserve"> společně jako „</w:t>
      </w:r>
      <w:proofErr w:type="spellStart"/>
      <w:r w:rsidRPr="00284623">
        <w:rPr>
          <w:b/>
        </w:rPr>
        <w:t>pracovnělékařské</w:t>
      </w:r>
      <w:proofErr w:type="spellEnd"/>
      <w:r w:rsidRPr="00284623">
        <w:rPr>
          <w:b/>
        </w:rPr>
        <w:t xml:space="preserve"> služby</w:t>
      </w:r>
      <w:r>
        <w:t>“ nebo též „</w:t>
      </w:r>
      <w:r w:rsidRPr="00284623">
        <w:rPr>
          <w:b/>
        </w:rPr>
        <w:t>služby</w:t>
      </w:r>
      <w:r>
        <w:t>“)</w:t>
      </w:r>
    </w:p>
    <w:p w14:paraId="39B69033" w14:textId="1AABB5F6" w:rsidR="00BA16BB" w:rsidRDefault="00BE6B8B" w:rsidP="00B9018D">
      <w:pPr>
        <w:pStyle w:val="ListNumber-ContractCzechRadio"/>
        <w:jc w:val="both"/>
      </w:pPr>
      <w:r>
        <w:rPr>
          <w:shd w:val="clear" w:color="auto" w:fill="FFFFFF"/>
        </w:rPr>
        <w:t xml:space="preserve">Účelem této dohody je zajistit </w:t>
      </w:r>
      <w:r w:rsidR="00B9018D">
        <w:rPr>
          <w:shd w:val="clear" w:color="auto" w:fill="FFFFFF"/>
        </w:rPr>
        <w:t xml:space="preserve">příkazci a jeho zaměstnancům, jakož i uchazečům o zaměstnání </w:t>
      </w:r>
      <w:r w:rsidR="00D414D8">
        <w:rPr>
          <w:shd w:val="clear" w:color="auto" w:fill="FFFFFF"/>
        </w:rPr>
        <w:t xml:space="preserve">u </w:t>
      </w:r>
      <w:r w:rsidR="00B9018D">
        <w:rPr>
          <w:shd w:val="clear" w:color="auto" w:fill="FFFFFF"/>
        </w:rPr>
        <w:t xml:space="preserve">příkazce </w:t>
      </w:r>
      <w:r w:rsidR="00D414D8">
        <w:rPr>
          <w:shd w:val="clear" w:color="auto" w:fill="FFFFFF"/>
        </w:rPr>
        <w:t>(dále společně jen jako „</w:t>
      </w:r>
      <w:r w:rsidR="00D414D8">
        <w:rPr>
          <w:b/>
          <w:bCs/>
          <w:shd w:val="clear" w:color="auto" w:fill="FFFFFF"/>
        </w:rPr>
        <w:t>pracovníci příkazce</w:t>
      </w:r>
      <w:r w:rsidR="00D414D8">
        <w:rPr>
          <w:shd w:val="clear" w:color="auto" w:fill="FFFFFF"/>
        </w:rPr>
        <w:t xml:space="preserve">”) </w:t>
      </w:r>
      <w:r>
        <w:rPr>
          <w:shd w:val="clear" w:color="auto" w:fill="FFFFFF"/>
        </w:rPr>
        <w:t xml:space="preserve">poskytování  </w:t>
      </w:r>
      <w:proofErr w:type="spellStart"/>
      <w:r>
        <w:rPr>
          <w:shd w:val="clear" w:color="auto" w:fill="FFFFFF"/>
        </w:rPr>
        <w:t>pracovnělékařských</w:t>
      </w:r>
      <w:proofErr w:type="spellEnd"/>
      <w:r>
        <w:rPr>
          <w:shd w:val="clear" w:color="auto" w:fill="FFFFFF"/>
        </w:rPr>
        <w:t xml:space="preserve"> služeb ve smyslu ZSZ</w:t>
      </w:r>
      <w:r w:rsidR="00901010">
        <w:rPr>
          <w:shd w:val="clear" w:color="auto" w:fill="FFFFFF"/>
        </w:rPr>
        <w:t>S</w:t>
      </w:r>
      <w:r w:rsidR="00276844">
        <w:rPr>
          <w:shd w:val="clear" w:color="auto" w:fill="FFFFFF"/>
        </w:rPr>
        <w:t xml:space="preserve"> a vyhlášky č. 79/2013 Sb.</w:t>
      </w:r>
      <w:r w:rsidR="0045318B">
        <w:t>, jakož i poskytování dalších sjednaných lékařských služeb</w:t>
      </w:r>
      <w:r w:rsidR="00276844">
        <w:t>.</w:t>
      </w:r>
    </w:p>
    <w:p w14:paraId="2BC6B8B7" w14:textId="77777777" w:rsidR="00276844" w:rsidRDefault="000B6F81" w:rsidP="00276844">
      <w:pPr>
        <w:pStyle w:val="Heading-Number-ContractCzechRadio"/>
      </w:pPr>
      <w:r>
        <w:t>Obecné podmínky poskytování služeb</w:t>
      </w:r>
    </w:p>
    <w:p w14:paraId="01A90333" w14:textId="1ADA0A2B" w:rsidR="00276844" w:rsidRDefault="000B6F81" w:rsidP="00276844">
      <w:pPr>
        <w:pStyle w:val="ListNumber-ContractCzechRadio"/>
        <w:jc w:val="both"/>
      </w:pPr>
      <w:r>
        <w:t xml:space="preserve">Poskytovatel se zavazuje poskytovat </w:t>
      </w:r>
      <w:proofErr w:type="spellStart"/>
      <w:r>
        <w:t>pracovnělékařské</w:t>
      </w:r>
      <w:proofErr w:type="spellEnd"/>
      <w:r>
        <w:t xml:space="preserve"> služby pro pracovníky příkazce</w:t>
      </w:r>
      <w:r w:rsidR="006956B6">
        <w:t xml:space="preserve"> v místech plnění dle této </w:t>
      </w:r>
      <w:r w:rsidR="00750451">
        <w:t>dohod</w:t>
      </w:r>
      <w:r w:rsidR="006956B6">
        <w:t xml:space="preserve">y, a to po </w:t>
      </w:r>
      <w:r w:rsidR="006956B6" w:rsidRPr="00276844">
        <w:rPr>
          <w:b/>
        </w:rPr>
        <w:t xml:space="preserve">dobu </w:t>
      </w:r>
      <w:r w:rsidR="00392476">
        <w:rPr>
          <w:b/>
        </w:rPr>
        <w:t>36</w:t>
      </w:r>
      <w:r w:rsidR="006956B6" w:rsidRPr="00276844">
        <w:rPr>
          <w:b/>
        </w:rPr>
        <w:t xml:space="preserve"> měsíců</w:t>
      </w:r>
      <w:r w:rsidR="006956B6">
        <w:t xml:space="preserve"> </w:t>
      </w:r>
      <w:r w:rsidR="00276844" w:rsidRPr="00276844">
        <w:rPr>
          <w:b/>
        </w:rPr>
        <w:t>od účinnosti této dohody nebo do vyčerpání předp</w:t>
      </w:r>
      <w:r w:rsidR="00CA1D62">
        <w:rPr>
          <w:b/>
        </w:rPr>
        <w:t>okládané hodnoty plnění ve výši</w:t>
      </w:r>
      <w:r w:rsidR="00276844" w:rsidRPr="00276844">
        <w:rPr>
          <w:b/>
        </w:rPr>
        <w:t xml:space="preserve"> </w:t>
      </w:r>
      <w:r w:rsidR="00D4494B">
        <w:rPr>
          <w:rFonts w:cs="Arial"/>
          <w:b/>
          <w:szCs w:val="20"/>
        </w:rPr>
        <w:t>1.300.000</w:t>
      </w:r>
      <w:r w:rsidR="00276844" w:rsidRPr="00276844">
        <w:rPr>
          <w:rFonts w:cs="Arial"/>
          <w:b/>
          <w:szCs w:val="20"/>
        </w:rPr>
        <w:t>,- Kč bez DPH</w:t>
      </w:r>
      <w:r w:rsidR="00276844">
        <w:rPr>
          <w:rFonts w:cs="Arial"/>
          <w:szCs w:val="20"/>
        </w:rPr>
        <w:t>.</w:t>
      </w:r>
    </w:p>
    <w:p w14:paraId="4BEC7047" w14:textId="2F8B6924" w:rsidR="000B6F81" w:rsidRDefault="006956B6" w:rsidP="006956B6">
      <w:pPr>
        <w:pStyle w:val="ListNumber-ContractCzechRadio"/>
        <w:jc w:val="both"/>
      </w:pPr>
      <w:r>
        <w:lastRenderedPageBreak/>
        <w:t>Počet pracovníků příkazce, jimž budou služby dle této dohody poskytovány, činí ke dni vyhlášení veřejné zakázky</w:t>
      </w:r>
      <w:r w:rsidR="00392476">
        <w:t xml:space="preserve"> cca</w:t>
      </w:r>
      <w:r>
        <w:t xml:space="preserve"> </w:t>
      </w:r>
      <w:r w:rsidR="00392476">
        <w:t>1500 z čehož</w:t>
      </w:r>
      <w:r>
        <w:t xml:space="preserve"> </w:t>
      </w:r>
      <w:r w:rsidR="00392476">
        <w:t xml:space="preserve">počet pracovníků v Praze činí cca 1070 a v regionech 430. </w:t>
      </w:r>
      <w:r w:rsidR="00681109">
        <w:t xml:space="preserve">Příkazce uvádí, že počet pracovníků příkazce se za dobu účinnosti této </w:t>
      </w:r>
      <w:r w:rsidR="00EB334D">
        <w:t>dohod</w:t>
      </w:r>
      <w:r w:rsidR="00681109">
        <w:t xml:space="preserve">y </w:t>
      </w:r>
      <w:r w:rsidR="002C241D">
        <w:t xml:space="preserve">může </w:t>
      </w:r>
      <w:r w:rsidR="00681109">
        <w:t>změnit</w:t>
      </w:r>
      <w:r>
        <w:t xml:space="preserve">. </w:t>
      </w:r>
    </w:p>
    <w:p w14:paraId="29D78544" w14:textId="79989137" w:rsidR="000B6F81" w:rsidRPr="000B6F81" w:rsidRDefault="00750451" w:rsidP="00D414D8">
      <w:pPr>
        <w:pStyle w:val="ListNumber-ContractCzechRadio"/>
        <w:jc w:val="both"/>
      </w:pPr>
      <w:r>
        <w:t>Bude-li poskytovatel poskytovat služby na pracovištích příkazce dle této dohody, je povinen při poskytování služeb dodržovat pravidla bezpečnosti a ochrany zdraví při práci, pravidla požární bezpečnosti a vnitřní předpisy příkazce, se kterými byl seznámen. Přílohou této dohody jsou „Podmínky provádění činností externích osob v objektech ČRo“, které je poskytovatel povinen dodržovat.</w:t>
      </w:r>
    </w:p>
    <w:p w14:paraId="4C204E48" w14:textId="1214F2C2" w:rsidR="00BA16BB" w:rsidRDefault="00284623" w:rsidP="00BA16BB">
      <w:pPr>
        <w:pStyle w:val="Heading-Number-ContractCzechRadio"/>
      </w:pPr>
      <w:r>
        <w:t>Poskytování preventivní zdravotní péče</w:t>
      </w:r>
      <w:r w:rsidR="00D414D8">
        <w:t xml:space="preserve"> a očkování</w:t>
      </w:r>
    </w:p>
    <w:p w14:paraId="0E67EC10" w14:textId="48B1BB7E" w:rsidR="00BA16BB" w:rsidRPr="00B628F1" w:rsidRDefault="00F5262C" w:rsidP="00293ACB">
      <w:pPr>
        <w:pStyle w:val="ListNumber-ContractCzechRadio"/>
        <w:jc w:val="both"/>
      </w:pPr>
      <w:r>
        <w:t xml:space="preserve">Místem poskytování služeb preventivní zdravotní péče </w:t>
      </w:r>
      <w:r w:rsidR="00D414D8">
        <w:t xml:space="preserve">a očkování </w:t>
      </w:r>
      <w:r>
        <w:t xml:space="preserve">je </w:t>
      </w:r>
      <w:r w:rsidR="0059034B">
        <w:t xml:space="preserve">zdravotnické zařízení </w:t>
      </w:r>
      <w:r>
        <w:t xml:space="preserve">poskytovatele na adrese </w:t>
      </w:r>
      <w:r>
        <w:rPr>
          <w:rFonts w:cs="Arial"/>
          <w:szCs w:val="20"/>
        </w:rPr>
        <w:t>[</w:t>
      </w:r>
      <w:r>
        <w:rPr>
          <w:rFonts w:cs="Arial"/>
          <w:szCs w:val="20"/>
          <w:highlight w:val="yellow"/>
        </w:rPr>
        <w:t>DOPLNIT</w:t>
      </w:r>
      <w:r>
        <w:rPr>
          <w:rFonts w:cs="Arial"/>
          <w:szCs w:val="20"/>
        </w:rPr>
        <w:t>]</w:t>
      </w:r>
      <w:r w:rsidR="00293ACB">
        <w:rPr>
          <w:rFonts w:cs="Arial"/>
          <w:szCs w:val="20"/>
        </w:rPr>
        <w:t xml:space="preserve"> s identifikačním číslem [</w:t>
      </w:r>
      <w:r w:rsidR="00293ACB">
        <w:rPr>
          <w:rFonts w:cs="Arial"/>
          <w:szCs w:val="20"/>
          <w:highlight w:val="yellow"/>
        </w:rPr>
        <w:t>DOPLNIT</w:t>
      </w:r>
      <w:r w:rsidR="00293ACB">
        <w:rPr>
          <w:rFonts w:cs="Arial"/>
          <w:szCs w:val="20"/>
        </w:rPr>
        <w:t>], a to v ordinačních hodinách poskytovatele určených pro pracovníky příkazce dle tohoto článku dohody.</w:t>
      </w:r>
    </w:p>
    <w:p w14:paraId="43D7D55D" w14:textId="085F5311" w:rsidR="00052920" w:rsidRDefault="00052920" w:rsidP="00052920">
      <w:pPr>
        <w:pStyle w:val="ListNumber-ContractCzechRadio"/>
        <w:jc w:val="both"/>
      </w:pPr>
      <w:r>
        <w:rPr>
          <w:iCs/>
        </w:rPr>
        <w:t>Je-li poskytovatel</w:t>
      </w:r>
      <w:r w:rsidRPr="00E70A2A">
        <w:rPr>
          <w:iCs/>
        </w:rPr>
        <w:t xml:space="preserve"> právnickou osobou,</w:t>
      </w:r>
      <w:r>
        <w:t xml:space="preserve"> oznámí příkazci jméno </w:t>
      </w:r>
      <w:r w:rsidR="00D414D8">
        <w:t>jednoho či více lékařů</w:t>
      </w:r>
      <w:r>
        <w:t>, kte</w:t>
      </w:r>
      <w:r w:rsidR="00D414D8">
        <w:t>ří budou</w:t>
      </w:r>
      <w:r>
        <w:t xml:space="preserve"> obvykle vykonávat </w:t>
      </w:r>
      <w:proofErr w:type="spellStart"/>
      <w:r>
        <w:t>pracovnělékařské</w:t>
      </w:r>
      <w:proofErr w:type="spellEnd"/>
      <w:r>
        <w:t xml:space="preserve"> služby (dále jen „</w:t>
      </w:r>
      <w:r w:rsidRPr="00052920">
        <w:rPr>
          <w:b/>
        </w:rPr>
        <w:t>určený lékař</w:t>
      </w:r>
      <w:r>
        <w:t xml:space="preserve">“), přičemž si vyhrazuje právo určeného lékaře změnit a změnu neprodleně písemně oznámit příkazci. </w:t>
      </w:r>
    </w:p>
    <w:p w14:paraId="4A21296D" w14:textId="6DB1C294" w:rsidR="00B628F1" w:rsidRPr="002226FF" w:rsidRDefault="00B628F1" w:rsidP="00B628F1">
      <w:pPr>
        <w:pStyle w:val="ListNumber-ContractCzechRadio"/>
        <w:jc w:val="both"/>
      </w:pPr>
      <w:r w:rsidRPr="002226FF">
        <w:t>P</w:t>
      </w:r>
      <w:r w:rsidR="00B93AEF">
        <w:t>oskytovatel se zavazuje umožnit příkazci využívání služeb</w:t>
      </w:r>
      <w:r w:rsidRPr="002226FF">
        <w:t xml:space="preserve"> preventivní zdravotní péče </w:t>
      </w:r>
      <w:r w:rsidR="00D414D8">
        <w:t xml:space="preserve">a očkování </w:t>
      </w:r>
      <w:r w:rsidR="00392476">
        <w:t>alespoň ve třech dnech v týdnu a</w:t>
      </w:r>
      <w:r w:rsidR="00D414D8">
        <w:t xml:space="preserve"> </w:t>
      </w:r>
      <w:r w:rsidRPr="002226FF">
        <w:t xml:space="preserve">alespoň 4 hodiny </w:t>
      </w:r>
      <w:r w:rsidR="00392476">
        <w:t xml:space="preserve">v každém ordinačním dni </w:t>
      </w:r>
      <w:r w:rsidR="00D414D8">
        <w:t>v rámci svých ordinačních hodin</w:t>
      </w:r>
      <w:r w:rsidRPr="002226FF">
        <w:t>.</w:t>
      </w:r>
      <w:r w:rsidR="00150B5F">
        <w:t xml:space="preserve"> Ordinační hodiny jsou uvedeny v příloze této dohody.</w:t>
      </w:r>
    </w:p>
    <w:p w14:paraId="753F0FDD" w14:textId="6222F3C5" w:rsidR="00536170" w:rsidRPr="00AA45D1" w:rsidRDefault="00536170" w:rsidP="00E70A2A">
      <w:pPr>
        <w:pStyle w:val="ListNumber-ContractCzechRadio"/>
        <w:jc w:val="both"/>
      </w:pPr>
      <w:r>
        <w:rPr>
          <w:rFonts w:cs="Arial"/>
          <w:color w:val="333333"/>
          <w:szCs w:val="20"/>
          <w:shd w:val="clear" w:color="auto" w:fill="FFFFFF"/>
        </w:rPr>
        <w:t xml:space="preserve">Příkazce </w:t>
      </w:r>
      <w:r w:rsidRPr="00392476">
        <w:rPr>
          <w:rFonts w:cs="Arial"/>
          <w:color w:val="333333"/>
          <w:szCs w:val="20"/>
          <w:shd w:val="clear" w:color="auto" w:fill="FFFFFF"/>
        </w:rPr>
        <w:t>předá do 1 týdne od účinnosti</w:t>
      </w:r>
      <w:r>
        <w:rPr>
          <w:rFonts w:cs="Arial"/>
          <w:color w:val="333333"/>
          <w:szCs w:val="20"/>
          <w:shd w:val="clear" w:color="auto" w:fill="FFFFFF"/>
        </w:rPr>
        <w:t xml:space="preserve"> této </w:t>
      </w:r>
      <w:r w:rsidR="00750451">
        <w:rPr>
          <w:rFonts w:cs="Arial"/>
          <w:color w:val="333333"/>
          <w:szCs w:val="20"/>
          <w:shd w:val="clear" w:color="auto" w:fill="FFFFFF"/>
        </w:rPr>
        <w:t>dohod</w:t>
      </w:r>
      <w:r>
        <w:rPr>
          <w:rFonts w:cs="Arial"/>
          <w:color w:val="333333"/>
          <w:szCs w:val="20"/>
          <w:shd w:val="clear" w:color="auto" w:fill="FFFFFF"/>
        </w:rPr>
        <w:t xml:space="preserve">y poskytovateli jmenný seznam pracovníků příkazce s informacemi o charakteru jejich práce, kategorii práce, pracovním zařazení a datech posledně provedených </w:t>
      </w:r>
      <w:proofErr w:type="spellStart"/>
      <w:r>
        <w:rPr>
          <w:rFonts w:cs="Arial"/>
          <w:color w:val="333333"/>
          <w:szCs w:val="20"/>
          <w:shd w:val="clear" w:color="auto" w:fill="FFFFFF"/>
        </w:rPr>
        <w:t>pracovnělékařských</w:t>
      </w:r>
      <w:proofErr w:type="spellEnd"/>
      <w:r>
        <w:rPr>
          <w:rFonts w:cs="Arial"/>
          <w:color w:val="333333"/>
          <w:szCs w:val="20"/>
          <w:shd w:val="clear" w:color="auto" w:fill="FFFFFF"/>
        </w:rPr>
        <w:t xml:space="preserve"> prohlídek</w:t>
      </w:r>
      <w:r>
        <w:rPr>
          <w:rFonts w:cs="Arial"/>
          <w:i/>
          <w:iCs/>
          <w:color w:val="333333"/>
          <w:szCs w:val="20"/>
          <w:shd w:val="clear" w:color="auto" w:fill="FFFFFF"/>
        </w:rPr>
        <w:t xml:space="preserve">. </w:t>
      </w:r>
      <w:r w:rsidRPr="00536170">
        <w:rPr>
          <w:rFonts w:cs="Arial"/>
          <w:iCs/>
          <w:color w:val="333333"/>
          <w:szCs w:val="20"/>
          <w:shd w:val="clear" w:color="auto" w:fill="FFFFFF"/>
        </w:rPr>
        <w:t xml:space="preserve">Příkazce se zavazuje provádět aktualizaci tohoto seznamu a každý měsíc </w:t>
      </w:r>
      <w:r w:rsidR="00392476">
        <w:rPr>
          <w:rFonts w:cs="Arial"/>
          <w:iCs/>
          <w:color w:val="333333"/>
          <w:szCs w:val="20"/>
          <w:shd w:val="clear" w:color="auto" w:fill="FFFFFF"/>
        </w:rPr>
        <w:t>poskytovatele informovat o počtu pracovníků, jimž mají být v následujícím měsíci poskytnuty služby zdravotní preventivní péče a očkování</w:t>
      </w:r>
      <w:r w:rsidRPr="00536170">
        <w:rPr>
          <w:rFonts w:cs="Arial"/>
          <w:iCs/>
          <w:color w:val="333333"/>
          <w:szCs w:val="20"/>
          <w:shd w:val="clear" w:color="auto" w:fill="FFFFFF"/>
        </w:rPr>
        <w:t>.</w:t>
      </w:r>
    </w:p>
    <w:p w14:paraId="0F508640" w14:textId="448F7CC9" w:rsidR="00AA45D1" w:rsidRDefault="00AA45D1" w:rsidP="00AA45D1">
      <w:pPr>
        <w:pStyle w:val="ListNumber-ContractCzechRadio"/>
        <w:jc w:val="both"/>
      </w:pPr>
      <w:r>
        <w:t>P</w:t>
      </w:r>
      <w:r w:rsidR="00910F5B">
        <w:t>říkazce</w:t>
      </w:r>
      <w:r>
        <w:t xml:space="preserve"> se </w:t>
      </w:r>
      <w:r w:rsidR="00910F5B">
        <w:t xml:space="preserve">zároveň </w:t>
      </w:r>
      <w:r>
        <w:t>zavazuje na základě jmenného seznamu pracovníků vést lhůtník periodických prohlídek</w:t>
      </w:r>
      <w:r w:rsidR="00910F5B">
        <w:t xml:space="preserve"> a </w:t>
      </w:r>
      <w:r>
        <w:t xml:space="preserve">upozorňovat </w:t>
      </w:r>
      <w:r w:rsidR="00910F5B">
        <w:t>včas své pracovníky na</w:t>
      </w:r>
      <w:r>
        <w:t xml:space="preserve"> blíží</w:t>
      </w:r>
      <w:r w:rsidR="00910F5B">
        <w:t>cí</w:t>
      </w:r>
      <w:r>
        <w:t xml:space="preserve"> </w:t>
      </w:r>
      <w:r w:rsidR="00910F5B">
        <w:t xml:space="preserve">se </w:t>
      </w:r>
      <w:r>
        <w:t xml:space="preserve">konec lhůty pro vykonání příslušné prohlídky </w:t>
      </w:r>
      <w:r w:rsidR="00910F5B">
        <w:t>dotyčného pracovníka</w:t>
      </w:r>
      <w:r>
        <w:t xml:space="preserve">. </w:t>
      </w:r>
    </w:p>
    <w:p w14:paraId="6D9DCCF1" w14:textId="6245BC25" w:rsidR="00392476" w:rsidRDefault="00392476" w:rsidP="00AA45D1">
      <w:pPr>
        <w:pStyle w:val="ListNumber-ContractCzechRadio"/>
        <w:jc w:val="both"/>
      </w:pPr>
      <w:r>
        <w:t>Poskytovatel je povinen vždy na konci každého kalendářního měsíce předložit příkazci jmenný seznam pracovníků příkazce, kteří se v daném kalendářním měsíci k němu dostavili za účelem vykonání příslušné prohlídky nebo očkování.</w:t>
      </w:r>
    </w:p>
    <w:p w14:paraId="3783E54A" w14:textId="316AE9F3" w:rsidR="00AA45D1" w:rsidRPr="007E19F7" w:rsidRDefault="00AA45D1" w:rsidP="00AA45D1">
      <w:pPr>
        <w:pStyle w:val="ListNumber-ContractCzechRadio"/>
        <w:jc w:val="both"/>
      </w:pPr>
      <w:r>
        <w:t>Poskytovatel se zavazuje zajistit objednávání pracovníků příkazc</w:t>
      </w:r>
      <w:r w:rsidR="002226FF">
        <w:t>e prohlídky</w:t>
      </w:r>
      <w:r>
        <w:t xml:space="preserve"> </w:t>
      </w:r>
      <w:r w:rsidR="00052920">
        <w:t xml:space="preserve">v rámci preventivní zdravotní péče </w:t>
      </w:r>
      <w:r w:rsidR="002226FF">
        <w:t>v </w:t>
      </w:r>
      <w:r w:rsidR="00052920">
        <w:t>nejbližším</w:t>
      </w:r>
      <w:r w:rsidR="002226FF">
        <w:t xml:space="preserve"> možném volném termínu</w:t>
      </w:r>
      <w:r w:rsidR="00052920">
        <w:t xml:space="preserve">, nejpozději však </w:t>
      </w:r>
      <w:r w:rsidR="002226FF">
        <w:t>d</w:t>
      </w:r>
      <w:r w:rsidR="00052920">
        <w:t>o</w:t>
      </w:r>
      <w:r w:rsidR="002226FF">
        <w:t xml:space="preserve"> </w:t>
      </w:r>
      <w:r w:rsidR="00B0247B">
        <w:t xml:space="preserve">5 pracovních dnů </w:t>
      </w:r>
      <w:r w:rsidR="002226FF">
        <w:t>od objednání</w:t>
      </w:r>
      <w:r w:rsidR="00392476">
        <w:t xml:space="preserve"> a v odůvodněných případech do 10 pracovních dnů od objednání</w:t>
      </w:r>
      <w:r w:rsidR="002226FF">
        <w:t xml:space="preserve">, a to na základě předchozí telefonické domluvy na telefonním čísle poskytovatele </w:t>
      </w:r>
      <w:r w:rsidR="002226FF">
        <w:rPr>
          <w:rFonts w:cs="Arial"/>
          <w:szCs w:val="20"/>
        </w:rPr>
        <w:t>[</w:t>
      </w:r>
      <w:r w:rsidR="002226FF">
        <w:rPr>
          <w:rFonts w:cs="Arial"/>
          <w:szCs w:val="20"/>
          <w:highlight w:val="yellow"/>
        </w:rPr>
        <w:t>DOPLNIT</w:t>
      </w:r>
      <w:r w:rsidR="002226FF">
        <w:rPr>
          <w:rFonts w:cs="Arial"/>
          <w:szCs w:val="20"/>
        </w:rPr>
        <w:t>].</w:t>
      </w:r>
    </w:p>
    <w:p w14:paraId="5A002684" w14:textId="77777777" w:rsidR="00052920" w:rsidRPr="00392476" w:rsidRDefault="00052920" w:rsidP="00052920">
      <w:pPr>
        <w:pStyle w:val="ListNumber-ContractCzechRadio"/>
        <w:jc w:val="both"/>
      </w:pPr>
      <w:r w:rsidRPr="00E70A2A">
        <w:rPr>
          <w:iCs/>
        </w:rPr>
        <w:t>Je-li posky</w:t>
      </w:r>
      <w:r>
        <w:rPr>
          <w:iCs/>
        </w:rPr>
        <w:t>tovatel</w:t>
      </w:r>
      <w:r w:rsidRPr="00E70A2A">
        <w:rPr>
          <w:iCs/>
        </w:rPr>
        <w:t xml:space="preserve"> lékař</w:t>
      </w:r>
      <w:r>
        <w:rPr>
          <w:iCs/>
        </w:rPr>
        <w:t>em – fyzickou osobou</w:t>
      </w:r>
      <w:r w:rsidRPr="00E70A2A">
        <w:rPr>
          <w:iCs/>
        </w:rPr>
        <w:t xml:space="preserve">, </w:t>
      </w:r>
      <w:r w:rsidRPr="00E70A2A">
        <w:t>bude</w:t>
      </w:r>
      <w:r>
        <w:t xml:space="preserve"> služby v případě jeho nepřítomnosti delší než 1 týden poskytovat </w:t>
      </w:r>
      <w:r>
        <w:rPr>
          <w:rFonts w:cs="Arial"/>
          <w:szCs w:val="20"/>
        </w:rPr>
        <w:t>[</w:t>
      </w:r>
      <w:r>
        <w:rPr>
          <w:rFonts w:cs="Arial"/>
          <w:szCs w:val="20"/>
          <w:highlight w:val="yellow"/>
        </w:rPr>
        <w:t>DOPLNIT</w:t>
      </w:r>
      <w:r>
        <w:rPr>
          <w:rFonts w:cs="Arial"/>
          <w:szCs w:val="20"/>
        </w:rPr>
        <w:t>]</w:t>
      </w:r>
      <w:r>
        <w:t>, a to v </w:t>
      </w:r>
      <w:r w:rsidRPr="00392476">
        <w:t>ordinační době, kterou příkazci poskytovatel sám předem písemně oznámí. Při nepřítomnosti kratší než 1 týden oznámí poskytovatel tuto skutečnost příkazci písemně alespoň 2 týdny předem.</w:t>
      </w:r>
    </w:p>
    <w:p w14:paraId="52D27F9A" w14:textId="4BFF8B2F" w:rsidR="00AA45D1" w:rsidRPr="00392476" w:rsidRDefault="00052920" w:rsidP="00E70A2A">
      <w:pPr>
        <w:pStyle w:val="ListNumber-ContractCzechRadio"/>
        <w:jc w:val="both"/>
      </w:pPr>
      <w:r>
        <w:rPr>
          <w:iCs/>
        </w:rPr>
        <w:t>Je-li poskytovatel</w:t>
      </w:r>
      <w:r w:rsidRPr="00E70A2A">
        <w:rPr>
          <w:iCs/>
        </w:rPr>
        <w:t xml:space="preserve"> právnickou osobou</w:t>
      </w:r>
      <w:r>
        <w:rPr>
          <w:iCs/>
        </w:rPr>
        <w:t>,</w:t>
      </w:r>
      <w:r>
        <w:t xml:space="preserve"> je povinen zajistit v případě nepřítomnosti </w:t>
      </w:r>
      <w:r w:rsidR="00B0247B">
        <w:t xml:space="preserve">byť i jen jednoho </w:t>
      </w:r>
      <w:r>
        <w:t>určeného lékaře poskytování služeb</w:t>
      </w:r>
      <w:r w:rsidR="00075BD4">
        <w:t xml:space="preserve"> prostřednictvím jiného lékaře v případě, že nepřítomnost určeného lékaře by byla na újmu rozsahu a kvalitě poskytování služeb dle této dohody. </w:t>
      </w:r>
      <w:r w:rsidR="00075BD4" w:rsidRPr="00392476">
        <w:t xml:space="preserve">Informace o zastupujícím lékaři a způsobu poskytování služeb v době nepřítomnosti </w:t>
      </w:r>
      <w:r w:rsidR="00075BD4" w:rsidRPr="00392476">
        <w:lastRenderedPageBreak/>
        <w:t>určeného lékaře sdělí poskytovatel příkazci</w:t>
      </w:r>
      <w:r w:rsidRPr="00392476">
        <w:t xml:space="preserve"> v případě plánované nepřítomnosti </w:t>
      </w:r>
      <w:r w:rsidR="00075BD4" w:rsidRPr="00392476">
        <w:t xml:space="preserve">určeného lékaře </w:t>
      </w:r>
      <w:r w:rsidRPr="00392476">
        <w:t xml:space="preserve">alespoň 2 týdny předem a v případě neplánované nepřítomnosti neprodleně po jejím </w:t>
      </w:r>
      <w:r w:rsidR="00075BD4" w:rsidRPr="00392476">
        <w:t>zjištění.</w:t>
      </w:r>
      <w:r w:rsidR="00075BD4" w:rsidRPr="00392476">
        <w:rPr>
          <w:rStyle w:val="Odkaznakoment"/>
        </w:rPr>
        <w:t xml:space="preserve"> </w:t>
      </w:r>
    </w:p>
    <w:p w14:paraId="70761521" w14:textId="77777777" w:rsidR="003F19B0" w:rsidRDefault="003F19B0" w:rsidP="003F19B0">
      <w:pPr>
        <w:pStyle w:val="ListNumber-ContractCzechRadio"/>
        <w:jc w:val="both"/>
      </w:pPr>
      <w:proofErr w:type="spellStart"/>
      <w:r>
        <w:t>Pracovnělékařskými</w:t>
      </w:r>
      <w:proofErr w:type="spellEnd"/>
      <w:r>
        <w:t xml:space="preserve"> prohlídkami dle</w:t>
      </w:r>
      <w:r w:rsidR="00591AA1">
        <w:t xml:space="preserve"> čl. I., odst. 2, písm. a) </w:t>
      </w:r>
      <w:r w:rsidR="00B24F01">
        <w:t xml:space="preserve">této dohody </w:t>
      </w:r>
      <w:r w:rsidR="00591AA1">
        <w:t>jsou</w:t>
      </w:r>
      <w:r w:rsidR="00440A85">
        <w:t>:</w:t>
      </w:r>
    </w:p>
    <w:p w14:paraId="7D157930" w14:textId="602BEB05" w:rsidR="003F19B0" w:rsidRDefault="003F19B0" w:rsidP="00DF707F">
      <w:pPr>
        <w:pStyle w:val="ListLetter-ContractCzechRadio"/>
        <w:jc w:val="both"/>
      </w:pPr>
      <w:r>
        <w:t>vstupní prohlídka, prohlídka periodická, prohlídka mimořádná, které se provádějí za účelem posouzení zdravotní způsobilosti ve vztahu k</w:t>
      </w:r>
      <w:r w:rsidR="00DF707F">
        <w:t> </w:t>
      </w:r>
      <w:r>
        <w:t>práci;</w:t>
      </w:r>
    </w:p>
    <w:p w14:paraId="3BD71D59" w14:textId="77777777" w:rsidR="003F19B0" w:rsidRDefault="003F19B0" w:rsidP="003F19B0">
      <w:pPr>
        <w:pStyle w:val="ListNumber-ContractCzechRadio"/>
        <w:numPr>
          <w:ilvl w:val="0"/>
          <w:numId w:val="0"/>
        </w:numPr>
        <w:ind w:left="312"/>
      </w:pPr>
      <w:r>
        <w:t xml:space="preserve">b) </w:t>
      </w:r>
      <w:r w:rsidR="00EB334D">
        <w:t xml:space="preserve"> </w:t>
      </w:r>
      <w:r>
        <w:t>výstupní prohlídka;</w:t>
      </w:r>
    </w:p>
    <w:p w14:paraId="468DC35C" w14:textId="77777777" w:rsidR="00591AA1" w:rsidRDefault="003F19B0" w:rsidP="003F19B0">
      <w:pPr>
        <w:pStyle w:val="ListNumber-ContractCzechRadio"/>
        <w:numPr>
          <w:ilvl w:val="0"/>
          <w:numId w:val="0"/>
        </w:numPr>
        <w:ind w:left="312"/>
      </w:pPr>
      <w:r>
        <w:t xml:space="preserve">c) </w:t>
      </w:r>
      <w:r w:rsidR="00EB334D">
        <w:t xml:space="preserve"> </w:t>
      </w:r>
      <w:r>
        <w:t>lékařská prohlídka po skončení rizikové práce</w:t>
      </w:r>
    </w:p>
    <w:p w14:paraId="478C8D11" w14:textId="77777777" w:rsidR="00591AA1" w:rsidRDefault="00591AA1" w:rsidP="003F19B0">
      <w:pPr>
        <w:pStyle w:val="ListNumber-ContractCzechRadio"/>
        <w:numPr>
          <w:ilvl w:val="0"/>
          <w:numId w:val="0"/>
        </w:numPr>
        <w:ind w:left="312"/>
      </w:pPr>
      <w:r>
        <w:t>(dále společně jako „</w:t>
      </w:r>
      <w:proofErr w:type="spellStart"/>
      <w:r w:rsidRPr="00591AA1">
        <w:rPr>
          <w:b/>
        </w:rPr>
        <w:t>pracovnělékařské</w:t>
      </w:r>
      <w:proofErr w:type="spellEnd"/>
      <w:r w:rsidRPr="00591AA1">
        <w:rPr>
          <w:b/>
        </w:rPr>
        <w:t xml:space="preserve"> prohlídky</w:t>
      </w:r>
      <w:r>
        <w:t>“).</w:t>
      </w:r>
    </w:p>
    <w:p w14:paraId="760CAD8C" w14:textId="57A1F8E7" w:rsidR="00591AA1" w:rsidRDefault="00591AA1" w:rsidP="00591AA1">
      <w:pPr>
        <w:pStyle w:val="ListNumber-ContractCzechRadio"/>
        <w:jc w:val="both"/>
      </w:pPr>
      <w:r>
        <w:t xml:space="preserve">Poskytovatel je povinen provádět </w:t>
      </w:r>
      <w:proofErr w:type="spellStart"/>
      <w:r>
        <w:t>pracovnělékařské</w:t>
      </w:r>
      <w:proofErr w:type="spellEnd"/>
      <w:r>
        <w:t xml:space="preserve"> p</w:t>
      </w:r>
      <w:r w:rsidR="00711DCB">
        <w:t>rohlídky</w:t>
      </w:r>
      <w:r>
        <w:t xml:space="preserve"> v rozsahu, době a za podmínek stanovených </w:t>
      </w:r>
      <w:r w:rsidRPr="00591AA1">
        <w:rPr>
          <w:rFonts w:cs="Arial"/>
        </w:rPr>
        <w:t>§</w:t>
      </w:r>
      <w:r>
        <w:t xml:space="preserve"> 9 a </w:t>
      </w:r>
      <w:r w:rsidR="00502D32">
        <w:t>násl. vyhláškou č. 79/2013 Sb.</w:t>
      </w:r>
      <w:r>
        <w:t>, na základě</w:t>
      </w:r>
      <w:r w:rsidR="00440A85">
        <w:t xml:space="preserve"> písemné</w:t>
      </w:r>
      <w:r>
        <w:t xml:space="preserve"> žádosti o provedení příslušné prohlídky předložené příkazcem prostřednictvím pracovníka příkazce, jehož se konkrétní prohlídka týká. </w:t>
      </w:r>
    </w:p>
    <w:p w14:paraId="5F6AD509" w14:textId="370C20DF" w:rsidR="00591AA1" w:rsidRDefault="00AF5872" w:rsidP="00591AA1">
      <w:pPr>
        <w:pStyle w:val="ListNumber-ContractCzechRadio"/>
        <w:jc w:val="both"/>
      </w:pPr>
      <w:r>
        <w:t xml:space="preserve">Výsledkem provedení </w:t>
      </w:r>
      <w:proofErr w:type="spellStart"/>
      <w:r>
        <w:t>pracovnělékařské</w:t>
      </w:r>
      <w:proofErr w:type="spellEnd"/>
      <w:r>
        <w:t xml:space="preserve"> prohlídky je lékařský posudek, který poskytovatel vydává svým jménem, je-li fyzickou osobou, nebo jménem určeného lékaře, je-li poskytovatel právnickou osobou. Lékařský posudek musí být vydán </w:t>
      </w:r>
      <w:r w:rsidR="00B51336">
        <w:t xml:space="preserve">ve lhůtách a </w:t>
      </w:r>
      <w:r>
        <w:t xml:space="preserve">za podmínek dle ZSZS a obsahovat náležitosti </w:t>
      </w:r>
      <w:r w:rsidR="000352A9">
        <w:rPr>
          <w:rFonts w:cs="Arial"/>
        </w:rPr>
        <w:t>dle relevantních právních předpisů</w:t>
      </w:r>
      <w:r>
        <w:t>.</w:t>
      </w:r>
    </w:p>
    <w:p w14:paraId="207B99CE" w14:textId="77777777" w:rsidR="005D6695" w:rsidRDefault="00AF5872" w:rsidP="005D6695">
      <w:pPr>
        <w:pStyle w:val="ListNumber-ContractCzechRadio"/>
        <w:jc w:val="both"/>
      </w:pPr>
      <w:r>
        <w:t xml:space="preserve">Poskytovatel, který lékařský posudek vydal, zajistí neprodleně </w:t>
      </w:r>
      <w:r w:rsidR="00B51336">
        <w:t xml:space="preserve">po jeho vyhotovení </w:t>
      </w:r>
      <w:r>
        <w:t>jeho prokazatelné předání</w:t>
      </w:r>
      <w:r w:rsidR="005D6695">
        <w:t>:</w:t>
      </w:r>
    </w:p>
    <w:p w14:paraId="40C83E04" w14:textId="77777777" w:rsidR="005D6695" w:rsidRDefault="005D6695" w:rsidP="005D6695">
      <w:pPr>
        <w:pStyle w:val="ListLetter-ContractCzechRadio"/>
        <w:jc w:val="both"/>
      </w:pPr>
      <w:r>
        <w:t>pracovníkovi příkazce</w:t>
      </w:r>
      <w:r w:rsidR="00AF5872">
        <w:t xml:space="preserve">, jehož se posudek týká, </w:t>
      </w:r>
      <w:r>
        <w:t>s</w:t>
      </w:r>
      <w:r w:rsidRPr="005D6695">
        <w:t xml:space="preserve">tvrzené podpisem </w:t>
      </w:r>
      <w:r>
        <w:t>tohoto pracovníka</w:t>
      </w:r>
      <w:r w:rsidRPr="005D6695">
        <w:t>, s uvedením data převzetí</w:t>
      </w:r>
      <w:r>
        <w:t>;</w:t>
      </w:r>
      <w:r w:rsidRPr="005D6695">
        <w:t xml:space="preserve"> </w:t>
      </w:r>
      <w:r>
        <w:t xml:space="preserve">a zároveň </w:t>
      </w:r>
    </w:p>
    <w:p w14:paraId="4AFF322D" w14:textId="77777777" w:rsidR="002421AB" w:rsidRDefault="005D6695" w:rsidP="00B51336">
      <w:pPr>
        <w:pStyle w:val="ListLetter-ContractCzechRadio"/>
        <w:jc w:val="both"/>
      </w:pPr>
      <w:r>
        <w:t>příkazci, a to na základě doručení</w:t>
      </w:r>
      <w:r w:rsidR="002421AB">
        <w:t>:</w:t>
      </w:r>
    </w:p>
    <w:p w14:paraId="2D72473A" w14:textId="3E582F1E" w:rsidR="002421AB" w:rsidRDefault="002421AB" w:rsidP="002421AB">
      <w:pPr>
        <w:pStyle w:val="ListLetter-ContractCzechRadio"/>
        <w:numPr>
          <w:ilvl w:val="0"/>
          <w:numId w:val="32"/>
        </w:numPr>
        <w:jc w:val="both"/>
      </w:pPr>
      <w:r>
        <w:t>e-mailem</w:t>
      </w:r>
      <w:r w:rsidR="00864C24">
        <w:t xml:space="preserve"> na e-mailovou adresu příkazce určenou za tímto účelem</w:t>
      </w:r>
      <w:r>
        <w:t>; a zároveň</w:t>
      </w:r>
    </w:p>
    <w:p w14:paraId="5CFFF28C" w14:textId="0D2C5A62" w:rsidR="005D6695" w:rsidRDefault="003C4865" w:rsidP="002421AB">
      <w:pPr>
        <w:pStyle w:val="ListLetter-ContractCzechRadio"/>
        <w:numPr>
          <w:ilvl w:val="0"/>
          <w:numId w:val="32"/>
        </w:numPr>
        <w:tabs>
          <w:tab w:val="clear" w:pos="1247"/>
          <w:tab w:val="clear" w:pos="1559"/>
          <w:tab w:val="left" w:pos="1701"/>
          <w:tab w:val="left" w:pos="1843"/>
        </w:tabs>
        <w:ind w:left="1276" w:hanging="292"/>
        <w:jc w:val="both"/>
      </w:pPr>
      <w:r>
        <w:t>prostřednictvím provozovatel</w:t>
      </w:r>
      <w:r w:rsidR="00711DCB">
        <w:t>e</w:t>
      </w:r>
      <w:r w:rsidR="005D6695">
        <w:t xml:space="preserve"> poštovních služeb; </w:t>
      </w:r>
      <w:r>
        <w:t xml:space="preserve">přičemž </w:t>
      </w:r>
      <w:r w:rsidR="005D6695">
        <w:t>doručení musí být doloženo doručenkou, nebo</w:t>
      </w:r>
      <w:r w:rsidRPr="003C4865">
        <w:t xml:space="preserve"> </w:t>
      </w:r>
      <w:r w:rsidR="002421AB">
        <w:t xml:space="preserve">datovou zprávou prostřednictvím </w:t>
      </w:r>
      <w:r w:rsidR="003627B5">
        <w:t>datové schránky</w:t>
      </w:r>
      <w:r>
        <w:t>.</w:t>
      </w:r>
    </w:p>
    <w:p w14:paraId="6208CF8E" w14:textId="6212E371" w:rsidR="00E70A2A" w:rsidRDefault="00E70A2A" w:rsidP="007E19F7">
      <w:pPr>
        <w:pStyle w:val="ListNumber-ContractCzechRadio"/>
        <w:jc w:val="both"/>
      </w:pPr>
      <w:r>
        <w:t xml:space="preserve">Poskytovatel zadává odborné </w:t>
      </w:r>
      <w:r w:rsidRPr="0045318B">
        <w:t xml:space="preserve">výkony, </w:t>
      </w:r>
      <w:r w:rsidRPr="0045318B">
        <w:rPr>
          <w:bCs/>
        </w:rPr>
        <w:t>jež jsou nutnou</w:t>
      </w:r>
      <w:r w:rsidR="007E19F7" w:rsidRPr="0045318B">
        <w:t xml:space="preserve"> součástí</w:t>
      </w:r>
      <w:r w:rsidR="007E19F7">
        <w:t xml:space="preserve"> </w:t>
      </w:r>
      <w:proofErr w:type="spellStart"/>
      <w:r>
        <w:t>pracovnělékařských</w:t>
      </w:r>
      <w:proofErr w:type="spellEnd"/>
      <w:r>
        <w:t xml:space="preserve"> služeb a které sám neprovádí. Poskytovatel objedná posuzovanou osobu k odbornému vyšetření a sdělí jí jeho termín. Požaduje-li posuzovaná osoba změnu tohoto termínu z uznatelných důvodů, obrátí se v této věci na poskytovatele. </w:t>
      </w:r>
    </w:p>
    <w:p w14:paraId="070F6D9B" w14:textId="77777777" w:rsidR="00293ACB" w:rsidRDefault="00284623" w:rsidP="00E70A2A">
      <w:pPr>
        <w:pStyle w:val="Heading-Number-ContractCzechRadio"/>
      </w:pPr>
      <w:r>
        <w:t>Poskytování poradenství a školení</w:t>
      </w:r>
    </w:p>
    <w:p w14:paraId="75EC7FD0" w14:textId="77777777" w:rsidR="00A66F5D" w:rsidRDefault="00A66F5D" w:rsidP="00293ACB">
      <w:pPr>
        <w:pStyle w:val="ListNumber-ContractCzechRadio"/>
        <w:rPr>
          <w:lang w:eastAsia="cs-CZ"/>
        </w:rPr>
      </w:pPr>
      <w:r>
        <w:rPr>
          <w:lang w:eastAsia="cs-CZ"/>
        </w:rPr>
        <w:t>Místem poskytování služeb poradenství a školení jsou objekty příkazce:</w:t>
      </w:r>
    </w:p>
    <w:p w14:paraId="0CF04AB9" w14:textId="77777777" w:rsidR="00A66F5D" w:rsidRDefault="00A66F5D" w:rsidP="00A66F5D">
      <w:pPr>
        <w:pStyle w:val="ListLetter-ContractCzechRadio"/>
        <w:rPr>
          <w:lang w:eastAsia="cs-CZ"/>
        </w:rPr>
      </w:pPr>
      <w:r w:rsidRPr="00692C1E">
        <w:rPr>
          <w:b/>
          <w:lang w:eastAsia="cs-CZ"/>
        </w:rPr>
        <w:t>Český rozhlas, Vinohradská 12, 120 99 Praha 2</w:t>
      </w:r>
      <w:r>
        <w:rPr>
          <w:lang w:eastAsia="cs-CZ"/>
        </w:rPr>
        <w:t>; a</w:t>
      </w:r>
    </w:p>
    <w:p w14:paraId="796F4DEE" w14:textId="77777777" w:rsidR="00A66F5D" w:rsidRDefault="00A66F5D" w:rsidP="00A66F5D">
      <w:pPr>
        <w:pStyle w:val="ListLetter-ContractCzechRadio"/>
        <w:rPr>
          <w:lang w:eastAsia="cs-CZ"/>
        </w:rPr>
      </w:pPr>
      <w:r w:rsidRPr="00692C1E">
        <w:rPr>
          <w:b/>
          <w:lang w:eastAsia="cs-CZ"/>
        </w:rPr>
        <w:t>Český rozhlas, Hybešova 10, 180 00 Praha 8</w:t>
      </w:r>
      <w:r>
        <w:rPr>
          <w:lang w:eastAsia="cs-CZ"/>
        </w:rPr>
        <w:t>.</w:t>
      </w:r>
    </w:p>
    <w:p w14:paraId="3E0DA28A" w14:textId="77777777" w:rsidR="00293ACB" w:rsidRPr="00293ACB" w:rsidRDefault="00293ACB" w:rsidP="00293ACB">
      <w:pPr>
        <w:pStyle w:val="ListNumber-ContractCzechRadio"/>
        <w:rPr>
          <w:lang w:eastAsia="cs-CZ"/>
        </w:rPr>
      </w:pPr>
      <w:r w:rsidRPr="00293ACB">
        <w:rPr>
          <w:lang w:eastAsia="cs-CZ"/>
        </w:rPr>
        <w:t>Poskytovatel poskytuje příkazci poradenské služby zejména v otázkách</w:t>
      </w:r>
      <w:r w:rsidRPr="00293ACB">
        <w:rPr>
          <w:i/>
          <w:iCs/>
          <w:lang w:eastAsia="cs-CZ"/>
        </w:rPr>
        <w:t>:</w:t>
      </w:r>
    </w:p>
    <w:p w14:paraId="2C21645F" w14:textId="77777777" w:rsidR="00293ACB" w:rsidRPr="00293ACB" w:rsidRDefault="00293ACB" w:rsidP="00293ACB">
      <w:pPr>
        <w:pStyle w:val="ListLetter-ContractCzechRadio"/>
        <w:rPr>
          <w:lang w:eastAsia="cs-CZ"/>
        </w:rPr>
      </w:pPr>
      <w:r w:rsidRPr="00293ACB">
        <w:rPr>
          <w:lang w:eastAsia="cs-CZ"/>
        </w:rPr>
        <w:lastRenderedPageBreak/>
        <w:t>identifikace nebezpečí a hodnocení zdravotních rizik práce a zařazování prací do kategorií podle zákona č. 258/2000 Sb., o ochraně veřejného zdraví,</w:t>
      </w:r>
      <w:r w:rsidR="00E70A2A">
        <w:rPr>
          <w:lang w:eastAsia="cs-CZ"/>
        </w:rPr>
        <w:t xml:space="preserve"> ve znění pozdějších předpisů;</w:t>
      </w:r>
    </w:p>
    <w:p w14:paraId="18145AFE" w14:textId="77777777" w:rsidR="00293ACB" w:rsidRPr="00293ACB" w:rsidRDefault="00293ACB" w:rsidP="0079016D">
      <w:pPr>
        <w:pStyle w:val="ListLetter-ContractCzechRadio"/>
        <w:jc w:val="both"/>
        <w:rPr>
          <w:lang w:eastAsia="cs-CZ"/>
        </w:rPr>
      </w:pPr>
      <w:r w:rsidRPr="00293ACB">
        <w:rPr>
          <w:lang w:eastAsia="cs-CZ"/>
        </w:rPr>
        <w:t>výběru technických, technologických a organizačních opatření k zajištění bezpečnosti a ochrany zdraví při práci a výběru osobních o</w:t>
      </w:r>
      <w:r w:rsidR="00E70A2A">
        <w:rPr>
          <w:lang w:eastAsia="cs-CZ"/>
        </w:rPr>
        <w:t>chranných pracovních prostředků;</w:t>
      </w:r>
    </w:p>
    <w:p w14:paraId="5FF38AE1" w14:textId="77777777" w:rsidR="00293ACB" w:rsidRPr="00293ACB" w:rsidRDefault="00293ACB" w:rsidP="00E70A2A">
      <w:pPr>
        <w:pStyle w:val="ListLetter-ContractCzechRadio"/>
        <w:jc w:val="both"/>
        <w:rPr>
          <w:lang w:eastAsia="cs-CZ"/>
        </w:rPr>
      </w:pPr>
      <w:r w:rsidRPr="00293ACB">
        <w:rPr>
          <w:lang w:eastAsia="cs-CZ"/>
        </w:rPr>
        <w:t xml:space="preserve">zpracování opatření příkazce pro případ zdolávání mimořádných událostí, jako jsou havárie, požáry a </w:t>
      </w:r>
      <w:r w:rsidR="004B32E8">
        <w:rPr>
          <w:lang w:eastAsia="cs-CZ"/>
        </w:rPr>
        <w:t>povodně či jiná vážná nebezpečí;</w:t>
      </w:r>
    </w:p>
    <w:p w14:paraId="1D23B3F4" w14:textId="77777777" w:rsidR="00293ACB" w:rsidRPr="00293ACB" w:rsidRDefault="00293ACB" w:rsidP="00E70A2A">
      <w:pPr>
        <w:pStyle w:val="ListLetter-ContractCzechRadio"/>
        <w:jc w:val="both"/>
        <w:rPr>
          <w:lang w:eastAsia="cs-CZ"/>
        </w:rPr>
      </w:pPr>
      <w:r w:rsidRPr="00293ACB">
        <w:rPr>
          <w:lang w:eastAsia="cs-CZ"/>
        </w:rPr>
        <w:t>návrhů opatření k nápravě v případě zjištění závad, které mohou vést u</w:t>
      </w:r>
      <w:r w:rsidR="00E70A2A">
        <w:rPr>
          <w:lang w:eastAsia="cs-CZ"/>
        </w:rPr>
        <w:t> zaměstnanců k poškození zdraví;</w:t>
      </w:r>
    </w:p>
    <w:p w14:paraId="7DBB65CA" w14:textId="77777777" w:rsidR="00293ACB" w:rsidRPr="00293ACB" w:rsidRDefault="00293ACB" w:rsidP="00E70A2A">
      <w:pPr>
        <w:pStyle w:val="ListLetter-ContractCzechRadio"/>
        <w:jc w:val="both"/>
        <w:rPr>
          <w:lang w:eastAsia="cs-CZ"/>
        </w:rPr>
      </w:pPr>
      <w:r w:rsidRPr="00293ACB">
        <w:rPr>
          <w:lang w:eastAsia="cs-CZ"/>
        </w:rPr>
        <w:t>ergonomie včetně fyziologie práce, psychologie práce, režimu práce a odpočinku, stanovení výkonových nore</w:t>
      </w:r>
      <w:r w:rsidR="00E70A2A">
        <w:rPr>
          <w:lang w:eastAsia="cs-CZ"/>
        </w:rPr>
        <w:t>m, při úpravách pracovních míst;</w:t>
      </w:r>
    </w:p>
    <w:p w14:paraId="193CE188" w14:textId="77777777" w:rsidR="00293ACB" w:rsidRPr="00293ACB" w:rsidRDefault="00293ACB" w:rsidP="00E70A2A">
      <w:pPr>
        <w:pStyle w:val="ListLetter-ContractCzechRadio"/>
        <w:jc w:val="both"/>
        <w:rPr>
          <w:lang w:eastAsia="cs-CZ"/>
        </w:rPr>
      </w:pPr>
      <w:r w:rsidRPr="00293ACB">
        <w:rPr>
          <w:lang w:eastAsia="cs-CZ"/>
        </w:rPr>
        <w:t xml:space="preserve">zajištění pitného režimu </w:t>
      </w:r>
      <w:r w:rsidR="00E70A2A">
        <w:rPr>
          <w:lang w:eastAsia="cs-CZ"/>
        </w:rPr>
        <w:t>a poskytování ochranných nápojů;</w:t>
      </w:r>
    </w:p>
    <w:p w14:paraId="4FA4EEA7" w14:textId="77777777" w:rsidR="00293ACB" w:rsidRPr="00293ACB" w:rsidRDefault="00293ACB" w:rsidP="00E70A2A">
      <w:pPr>
        <w:pStyle w:val="ListLetter-ContractCzechRadio"/>
        <w:jc w:val="both"/>
        <w:rPr>
          <w:lang w:eastAsia="cs-CZ"/>
        </w:rPr>
      </w:pPr>
      <w:r w:rsidRPr="00293ACB">
        <w:rPr>
          <w:lang w:eastAsia="cs-CZ"/>
        </w:rPr>
        <w:t xml:space="preserve">v problematice pracovní rehabilitace a úpravách pracovním míst pro pracovníky příkazce, </w:t>
      </w:r>
      <w:r w:rsidR="00E70A2A">
        <w:rPr>
          <w:lang w:eastAsia="cs-CZ"/>
        </w:rPr>
        <w:t>kteří mají zdravotní postižení;</w:t>
      </w:r>
    </w:p>
    <w:p w14:paraId="05646B1E" w14:textId="77777777" w:rsidR="00293ACB" w:rsidRPr="00293ACB" w:rsidRDefault="00293ACB" w:rsidP="00E70A2A">
      <w:pPr>
        <w:pStyle w:val="ListLetter-ContractCzechRadio"/>
        <w:jc w:val="both"/>
        <w:rPr>
          <w:lang w:eastAsia="cs-CZ"/>
        </w:rPr>
      </w:pPr>
      <w:r w:rsidRPr="00293ACB">
        <w:rPr>
          <w:lang w:eastAsia="cs-CZ"/>
        </w:rPr>
        <w:t>při projektování, výstavbě a rekonstrukci pracovišť a dalších podnikových zařízení, při zavádění nových technologií, látek a postupů, z hlediska jejich vlivu na pracovn</w:t>
      </w:r>
      <w:r w:rsidR="00E70A2A">
        <w:rPr>
          <w:lang w:eastAsia="cs-CZ"/>
        </w:rPr>
        <w:t>í podmínky a zdraví zaměstnanců.</w:t>
      </w:r>
    </w:p>
    <w:p w14:paraId="786E0755" w14:textId="77777777" w:rsidR="00293ACB" w:rsidRPr="00293ACB" w:rsidRDefault="00293ACB" w:rsidP="00EF04EC">
      <w:pPr>
        <w:pStyle w:val="ListNumber-ContractCzechRadio"/>
        <w:rPr>
          <w:lang w:eastAsia="cs-CZ"/>
        </w:rPr>
      </w:pPr>
      <w:r w:rsidRPr="00293ACB">
        <w:rPr>
          <w:lang w:eastAsia="cs-CZ"/>
        </w:rPr>
        <w:t>Poskytovatel zajišťuje poskytování poradenství zejména:</w:t>
      </w:r>
    </w:p>
    <w:p w14:paraId="301C32E1" w14:textId="77777777" w:rsidR="00293ACB" w:rsidRPr="00293ACB" w:rsidRDefault="00293ACB" w:rsidP="00EF04EC">
      <w:pPr>
        <w:pStyle w:val="ListLetter-ContractCzechRadio"/>
        <w:rPr>
          <w:lang w:eastAsia="cs-CZ"/>
        </w:rPr>
      </w:pPr>
      <w:r w:rsidRPr="00293ACB">
        <w:rPr>
          <w:lang w:eastAsia="cs-CZ"/>
        </w:rPr>
        <w:t>účastí na příslušných jednáních organizovanýc</w:t>
      </w:r>
      <w:r w:rsidR="00E70A2A">
        <w:rPr>
          <w:lang w:eastAsia="cs-CZ"/>
        </w:rPr>
        <w:t xml:space="preserve">h příkazcem, na které je </w:t>
      </w:r>
      <w:r w:rsidR="0081625A">
        <w:rPr>
          <w:lang w:eastAsia="cs-CZ"/>
        </w:rPr>
        <w:t xml:space="preserve">příkazcem </w:t>
      </w:r>
      <w:r w:rsidR="00E70A2A">
        <w:rPr>
          <w:lang w:eastAsia="cs-CZ"/>
        </w:rPr>
        <w:t>pozván;</w:t>
      </w:r>
    </w:p>
    <w:p w14:paraId="44D8A3E6" w14:textId="77777777" w:rsidR="00293ACB" w:rsidRPr="00293ACB" w:rsidRDefault="00293ACB" w:rsidP="00EF04EC">
      <w:pPr>
        <w:pStyle w:val="ListLetter-ContractCzechRadio"/>
        <w:rPr>
          <w:lang w:eastAsia="cs-CZ"/>
        </w:rPr>
      </w:pPr>
      <w:r w:rsidRPr="00293ACB">
        <w:rPr>
          <w:lang w:eastAsia="cs-CZ"/>
        </w:rPr>
        <w:t>zpracováním písemného stanoviska k písemným materiálům předložených příkazcem</w:t>
      </w:r>
      <w:r w:rsidR="00E70A2A">
        <w:rPr>
          <w:lang w:eastAsia="cs-CZ"/>
        </w:rPr>
        <w:t>;</w:t>
      </w:r>
    </w:p>
    <w:p w14:paraId="4614974E" w14:textId="77777777" w:rsidR="00293ACB" w:rsidRPr="00293ACB" w:rsidRDefault="00293ACB" w:rsidP="00EF04EC">
      <w:pPr>
        <w:pStyle w:val="ListLetter-ContractCzechRadio"/>
        <w:rPr>
          <w:lang w:eastAsia="cs-CZ"/>
        </w:rPr>
      </w:pPr>
      <w:r w:rsidRPr="00293ACB">
        <w:rPr>
          <w:lang w:eastAsia="cs-CZ"/>
        </w:rPr>
        <w:t xml:space="preserve">poskytnutím konzultace vedoucím </w:t>
      </w:r>
      <w:r w:rsidR="0063099A">
        <w:rPr>
          <w:lang w:eastAsia="cs-CZ"/>
        </w:rPr>
        <w:t>pracovníkům</w:t>
      </w:r>
      <w:r w:rsidRPr="00293ACB">
        <w:rPr>
          <w:lang w:eastAsia="cs-CZ"/>
        </w:rPr>
        <w:t xml:space="preserve"> příkazce</w:t>
      </w:r>
      <w:r w:rsidR="00E70A2A">
        <w:rPr>
          <w:lang w:eastAsia="cs-CZ"/>
        </w:rPr>
        <w:t>;</w:t>
      </w:r>
    </w:p>
    <w:p w14:paraId="1EFD62A1" w14:textId="77777777" w:rsidR="00293ACB" w:rsidRPr="00293ACB" w:rsidRDefault="00293ACB" w:rsidP="00E70A2A">
      <w:pPr>
        <w:pStyle w:val="ListLetter-ContractCzechRadio"/>
        <w:jc w:val="both"/>
        <w:rPr>
          <w:lang w:eastAsia="cs-CZ"/>
        </w:rPr>
      </w:pPr>
      <w:r w:rsidRPr="00293ACB">
        <w:rPr>
          <w:lang w:eastAsia="cs-CZ"/>
        </w:rPr>
        <w:t xml:space="preserve">zpracováním vlastních podnětů na základě vlastních zjištění při poskytování </w:t>
      </w:r>
      <w:proofErr w:type="spellStart"/>
      <w:r w:rsidRPr="00293ACB">
        <w:rPr>
          <w:lang w:eastAsia="cs-CZ"/>
        </w:rPr>
        <w:t>pracovnělékařských</w:t>
      </w:r>
      <w:proofErr w:type="spellEnd"/>
      <w:r w:rsidRPr="00293ACB">
        <w:rPr>
          <w:lang w:eastAsia="cs-CZ"/>
        </w:rPr>
        <w:t xml:space="preserve"> služeb</w:t>
      </w:r>
      <w:r w:rsidR="00E70A2A">
        <w:rPr>
          <w:lang w:eastAsia="cs-CZ"/>
        </w:rPr>
        <w:t>;</w:t>
      </w:r>
    </w:p>
    <w:p w14:paraId="79BD856A" w14:textId="77777777" w:rsidR="0063099A" w:rsidRDefault="00293ACB" w:rsidP="00D22D2C">
      <w:pPr>
        <w:pStyle w:val="ListLetter-ContractCzechRadio"/>
        <w:jc w:val="both"/>
        <w:rPr>
          <w:lang w:eastAsia="cs-CZ"/>
        </w:rPr>
      </w:pPr>
      <w:r w:rsidRPr="00293ACB">
        <w:rPr>
          <w:lang w:eastAsia="cs-CZ"/>
        </w:rPr>
        <w:t xml:space="preserve">poskytováním informací pracovníkům příkazce o možném negativním vlivu pracovních podmínek při </w:t>
      </w:r>
      <w:proofErr w:type="spellStart"/>
      <w:r w:rsidRPr="00293ACB">
        <w:rPr>
          <w:lang w:eastAsia="cs-CZ"/>
        </w:rPr>
        <w:t>pracovnělékařských</w:t>
      </w:r>
      <w:proofErr w:type="spellEnd"/>
      <w:r w:rsidRPr="00293ACB">
        <w:rPr>
          <w:lang w:eastAsia="cs-CZ"/>
        </w:rPr>
        <w:t xml:space="preserve"> prohlídkách (např. o faktorech ovlivňující plodnost, těhotenství, kvalitu mléka u kojících matek apod.).</w:t>
      </w:r>
    </w:p>
    <w:p w14:paraId="781FB6A8" w14:textId="77777777" w:rsidR="00536170" w:rsidRDefault="00293ACB" w:rsidP="00536170">
      <w:pPr>
        <w:pStyle w:val="ListNumber-ContractCzechRadio"/>
        <w:jc w:val="both"/>
        <w:rPr>
          <w:lang w:eastAsia="cs-CZ"/>
        </w:rPr>
      </w:pPr>
      <w:r w:rsidRPr="00293ACB">
        <w:rPr>
          <w:lang w:eastAsia="cs-CZ"/>
        </w:rPr>
        <w:t xml:space="preserve">Poskytovatel </w:t>
      </w:r>
      <w:r w:rsidRPr="0079016D">
        <w:rPr>
          <w:lang w:eastAsia="cs-CZ"/>
        </w:rPr>
        <w:t>provádí </w:t>
      </w:r>
      <w:r w:rsidRPr="0079016D">
        <w:rPr>
          <w:iCs/>
          <w:lang w:eastAsia="cs-CZ"/>
        </w:rPr>
        <w:t>jednou ročně</w:t>
      </w:r>
      <w:r w:rsidR="00E70A2A" w:rsidRPr="0079016D">
        <w:rPr>
          <w:i/>
          <w:iCs/>
          <w:lang w:eastAsia="cs-CZ"/>
        </w:rPr>
        <w:t xml:space="preserve"> </w:t>
      </w:r>
      <w:r w:rsidRPr="0079016D">
        <w:rPr>
          <w:lang w:eastAsia="cs-CZ"/>
        </w:rPr>
        <w:t>školení</w:t>
      </w:r>
      <w:r w:rsidRPr="00293ACB">
        <w:rPr>
          <w:lang w:eastAsia="cs-CZ"/>
        </w:rPr>
        <w:t xml:space="preserve"> pracovníků </w:t>
      </w:r>
      <w:r w:rsidR="00536170">
        <w:rPr>
          <w:lang w:eastAsia="cs-CZ"/>
        </w:rPr>
        <w:t xml:space="preserve">příkazce </w:t>
      </w:r>
      <w:r w:rsidRPr="00293ACB">
        <w:rPr>
          <w:lang w:eastAsia="cs-CZ"/>
        </w:rPr>
        <w:t>určených k organizování poskytnutí první pomoci podle vlastní osnovy školení, kterou dohodne s příkazcem.</w:t>
      </w:r>
      <w:r w:rsidR="00536170" w:rsidRPr="00536170">
        <w:rPr>
          <w:lang w:eastAsia="cs-CZ"/>
        </w:rPr>
        <w:t xml:space="preserve"> </w:t>
      </w:r>
    </w:p>
    <w:p w14:paraId="73AF48D5" w14:textId="77777777" w:rsidR="00293ACB" w:rsidRPr="00293ACB" w:rsidRDefault="00D22D2C" w:rsidP="00536170">
      <w:pPr>
        <w:pStyle w:val="ListNumber-ContractCzechRadio"/>
        <w:jc w:val="both"/>
        <w:rPr>
          <w:lang w:eastAsia="cs-CZ"/>
        </w:rPr>
      </w:pPr>
      <w:r>
        <w:rPr>
          <w:lang w:eastAsia="cs-CZ"/>
        </w:rPr>
        <w:t>Konkrétní termíny poskytování služeb poradenství a školení, jakož i jejich intervaly budou smluvními stranami dohodnuty písemnou formou vždy v dostatečném předstihu, v souladu s touto dohodou a lhůtami stanovenými relevantními právními předpisy.</w:t>
      </w:r>
    </w:p>
    <w:p w14:paraId="268A12AF" w14:textId="77777777" w:rsidR="00284623" w:rsidRDefault="004A62FD" w:rsidP="00284623">
      <w:pPr>
        <w:pStyle w:val="Heading-Number-ContractCzechRadio"/>
      </w:pPr>
      <w:r>
        <w:t xml:space="preserve">Poskytování služeb </w:t>
      </w:r>
      <w:r w:rsidR="00A66F5D">
        <w:t xml:space="preserve">pravidelného </w:t>
      </w:r>
      <w:r>
        <w:t>dohledu</w:t>
      </w:r>
    </w:p>
    <w:p w14:paraId="19FB8E6E" w14:textId="77777777" w:rsidR="00A66F5D" w:rsidRDefault="00A66F5D" w:rsidP="00A66F5D">
      <w:pPr>
        <w:pStyle w:val="ListNumber-ContractCzechRadio"/>
        <w:rPr>
          <w:lang w:eastAsia="cs-CZ"/>
        </w:rPr>
      </w:pPr>
      <w:r>
        <w:rPr>
          <w:lang w:eastAsia="cs-CZ"/>
        </w:rPr>
        <w:t>Místem poskytování služeb pravidelného dohledu jsou objekty příkazce:</w:t>
      </w:r>
    </w:p>
    <w:p w14:paraId="6293D70B" w14:textId="77777777" w:rsidR="00A66F5D" w:rsidRDefault="00A66F5D" w:rsidP="00A66F5D">
      <w:pPr>
        <w:pStyle w:val="ListLetter-ContractCzechRadio"/>
        <w:rPr>
          <w:lang w:eastAsia="cs-CZ"/>
        </w:rPr>
      </w:pPr>
      <w:r w:rsidRPr="00692C1E">
        <w:rPr>
          <w:b/>
          <w:lang w:eastAsia="cs-CZ"/>
        </w:rPr>
        <w:t>Český rozhlas, Vinohradská 12, 120 99 Praha 2</w:t>
      </w:r>
      <w:r>
        <w:rPr>
          <w:lang w:eastAsia="cs-CZ"/>
        </w:rPr>
        <w:t>; a</w:t>
      </w:r>
    </w:p>
    <w:p w14:paraId="5CADACF7" w14:textId="77777777" w:rsidR="00A66F5D" w:rsidRDefault="00A66F5D" w:rsidP="00A66F5D">
      <w:pPr>
        <w:pStyle w:val="ListLetter-ContractCzechRadio"/>
        <w:rPr>
          <w:lang w:eastAsia="cs-CZ"/>
        </w:rPr>
      </w:pPr>
      <w:r w:rsidRPr="00692C1E">
        <w:rPr>
          <w:b/>
          <w:lang w:eastAsia="cs-CZ"/>
        </w:rPr>
        <w:t>Český rozhlas, Hybešova 10, 180 00 Praha 8</w:t>
      </w:r>
      <w:r w:rsidR="002F235F">
        <w:rPr>
          <w:b/>
          <w:lang w:eastAsia="cs-CZ"/>
        </w:rPr>
        <w:t xml:space="preserve"> </w:t>
      </w:r>
      <w:r w:rsidR="002F235F" w:rsidRPr="002F235F">
        <w:rPr>
          <w:lang w:eastAsia="cs-CZ"/>
        </w:rPr>
        <w:t>(dále také jen jako „</w:t>
      </w:r>
      <w:r w:rsidR="002F235F">
        <w:rPr>
          <w:b/>
          <w:lang w:eastAsia="cs-CZ"/>
        </w:rPr>
        <w:t>pracoviště</w:t>
      </w:r>
      <w:r w:rsidR="002F235F" w:rsidRPr="002F235F">
        <w:rPr>
          <w:lang w:eastAsia="cs-CZ"/>
        </w:rPr>
        <w:t>“)</w:t>
      </w:r>
      <w:r>
        <w:rPr>
          <w:lang w:eastAsia="cs-CZ"/>
        </w:rPr>
        <w:t>.</w:t>
      </w:r>
    </w:p>
    <w:p w14:paraId="0DD1761F" w14:textId="77777777" w:rsidR="00505EB0" w:rsidRPr="00505EB0" w:rsidRDefault="00505EB0" w:rsidP="00505EB0">
      <w:pPr>
        <w:pStyle w:val="ListNumber-ContractCzechRadio"/>
        <w:jc w:val="both"/>
        <w:rPr>
          <w:lang w:eastAsia="cs-CZ"/>
        </w:rPr>
      </w:pPr>
      <w:r w:rsidRPr="00505EB0">
        <w:rPr>
          <w:lang w:eastAsia="cs-CZ"/>
        </w:rPr>
        <w:lastRenderedPageBreak/>
        <w:t>Poskytovatel vykonává pravidelný dohled nad pracemi vykonávanými pracovníky příkazce za účelem zjišťování a hodnocení faktorů pracovního prostředí a pracovních podmínek ve vztahu ke zdraví, zjišťování nebezpečí a hodnocení zdravotních rizik zátěží rizikovými faktory pracovních podmínek podle zákona upravujícího ochranu veřejného zdraví.</w:t>
      </w:r>
    </w:p>
    <w:p w14:paraId="37AD3670" w14:textId="77777777" w:rsidR="00505EB0" w:rsidRPr="00505EB0" w:rsidRDefault="00505EB0" w:rsidP="00505EB0">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25" w:line="240" w:lineRule="auto"/>
        <w:rPr>
          <w:rFonts w:eastAsia="Times New Roman" w:cs="Arial"/>
          <w:color w:val="333333"/>
          <w:szCs w:val="20"/>
          <w:lang w:eastAsia="cs-CZ"/>
        </w:rPr>
      </w:pPr>
      <w:r w:rsidRPr="00505EB0">
        <w:rPr>
          <w:rFonts w:eastAsia="Times New Roman" w:cs="Arial"/>
          <w:color w:val="333333"/>
          <w:szCs w:val="20"/>
          <w:lang w:eastAsia="cs-CZ"/>
        </w:rPr>
        <w:t>2. Pravidelný dohled se vykonává:</w:t>
      </w:r>
    </w:p>
    <w:p w14:paraId="0B0E42DA" w14:textId="77777777" w:rsidR="00505EB0" w:rsidRPr="00505EB0" w:rsidRDefault="00505EB0" w:rsidP="00505EB0">
      <w:pPr>
        <w:pStyle w:val="ListLetter-ContractCzechRadio"/>
        <w:rPr>
          <w:lang w:eastAsia="cs-CZ"/>
        </w:rPr>
      </w:pPr>
      <w:r w:rsidRPr="00505EB0">
        <w:rPr>
          <w:lang w:eastAsia="cs-CZ"/>
        </w:rPr>
        <w:t>jedenkrát za kalendářní rok, nebo</w:t>
      </w:r>
    </w:p>
    <w:p w14:paraId="3D2768B5" w14:textId="0DCF9CA6" w:rsidR="00505EB0" w:rsidRPr="00505EB0" w:rsidRDefault="00505EB0" w:rsidP="00505EB0">
      <w:pPr>
        <w:pStyle w:val="ListLetter-ContractCzechRadio"/>
        <w:rPr>
          <w:lang w:eastAsia="cs-CZ"/>
        </w:rPr>
      </w:pPr>
      <w:r w:rsidRPr="00505EB0">
        <w:rPr>
          <w:lang w:eastAsia="cs-CZ"/>
        </w:rPr>
        <w:t>jedenkrát za 2 kalendářní roky, jde-li o práce zařazené do kategorie první a není-li součástí této práce činnost, pro jejíž výkon jsou podmínky zdravotní z</w:t>
      </w:r>
      <w:r w:rsidR="003F24A5">
        <w:rPr>
          <w:lang w:eastAsia="cs-CZ"/>
        </w:rPr>
        <w:t>působilosti stanoveny v části II</w:t>
      </w:r>
      <w:r w:rsidRPr="00505EB0">
        <w:rPr>
          <w:lang w:eastAsia="cs-CZ"/>
        </w:rPr>
        <w:t xml:space="preserve"> přílohy č. 2 vyhlášky č. 79/2013 Sb. nebo jiným </w:t>
      </w:r>
      <w:r w:rsidR="00502D32">
        <w:rPr>
          <w:lang w:eastAsia="cs-CZ"/>
        </w:rPr>
        <w:t xml:space="preserve">právním </w:t>
      </w:r>
      <w:r w:rsidRPr="00505EB0">
        <w:rPr>
          <w:lang w:eastAsia="cs-CZ"/>
        </w:rPr>
        <w:t>předpisem.</w:t>
      </w:r>
    </w:p>
    <w:p w14:paraId="2BE8B47B" w14:textId="77777777" w:rsidR="00505EB0" w:rsidRPr="00505EB0" w:rsidRDefault="00505EB0" w:rsidP="00505EB0">
      <w:pPr>
        <w:pStyle w:val="ListNumber-ContractCzechRadio"/>
        <w:jc w:val="both"/>
        <w:rPr>
          <w:lang w:eastAsia="cs-CZ"/>
        </w:rPr>
      </w:pPr>
      <w:r w:rsidRPr="00505EB0">
        <w:rPr>
          <w:lang w:eastAsia="cs-CZ"/>
        </w:rPr>
        <w:t xml:space="preserve">Poskytovatel se </w:t>
      </w:r>
      <w:r w:rsidR="00A66F5D">
        <w:rPr>
          <w:lang w:eastAsia="cs-CZ"/>
        </w:rPr>
        <w:t>zavazuje zúčastnit se</w:t>
      </w:r>
      <w:r w:rsidRPr="00505EB0">
        <w:rPr>
          <w:lang w:eastAsia="cs-CZ"/>
        </w:rPr>
        <w:t xml:space="preserve"> každoroční prověrky bezpečnosti a ochrany zdraví při práci, kterou pro všechna pracoviště a zařízení organizuje příkazce </w:t>
      </w:r>
      <w:r>
        <w:rPr>
          <w:lang w:eastAsia="cs-CZ"/>
        </w:rPr>
        <w:t xml:space="preserve">dle </w:t>
      </w:r>
      <w:proofErr w:type="spellStart"/>
      <w:r>
        <w:rPr>
          <w:lang w:eastAsia="cs-CZ"/>
        </w:rPr>
        <w:t>ust</w:t>
      </w:r>
      <w:proofErr w:type="spellEnd"/>
      <w:r>
        <w:rPr>
          <w:lang w:eastAsia="cs-CZ"/>
        </w:rPr>
        <w:t>. § 108 odst. 5 zákona č. 262/2006 Sb., zákoník práce, ve znění pozdějších předpisů.</w:t>
      </w:r>
    </w:p>
    <w:p w14:paraId="2CC7625A" w14:textId="77777777" w:rsidR="002F235F" w:rsidRPr="002F235F" w:rsidRDefault="002F235F" w:rsidP="002F235F">
      <w:pPr>
        <w:pStyle w:val="ListNumber-ContractCzechRadio"/>
        <w:jc w:val="both"/>
        <w:rPr>
          <w:lang w:eastAsia="cs-CZ"/>
        </w:rPr>
      </w:pPr>
      <w:r>
        <w:rPr>
          <w:lang w:eastAsia="cs-CZ"/>
        </w:rPr>
        <w:t>Konkrétní termíny poskytování dohledu budou smluvními stranami dohodnuty písemnou formou vždy v dostatečném předstihu, v souladu s touto dohodou a lhůtami stanovenými relevantními právními předpisy.</w:t>
      </w:r>
    </w:p>
    <w:p w14:paraId="7814F015" w14:textId="77777777" w:rsidR="004B32E8" w:rsidRDefault="004B32E8" w:rsidP="002639F3">
      <w:pPr>
        <w:pStyle w:val="Heading-Number-ContractCzechRadio"/>
      </w:pPr>
      <w:r>
        <w:t>Úhrada za poskytování služeb</w:t>
      </w:r>
    </w:p>
    <w:p w14:paraId="564B4A37" w14:textId="748F6BEE" w:rsidR="007E156D" w:rsidRPr="007E156D" w:rsidRDefault="007264AA" w:rsidP="007E156D">
      <w:pPr>
        <w:pStyle w:val="ListNumber-ContractCzechRadio"/>
        <w:jc w:val="both"/>
      </w:pPr>
      <w:r>
        <w:t xml:space="preserve">Cena za poskytování </w:t>
      </w:r>
      <w:proofErr w:type="spellStart"/>
      <w:r>
        <w:t>pracovnělékařských</w:t>
      </w:r>
      <w:proofErr w:type="spellEnd"/>
      <w:r>
        <w:t xml:space="preserve"> služeb </w:t>
      </w:r>
      <w:r w:rsidR="007E156D">
        <w:t xml:space="preserve">dle této dohody </w:t>
      </w:r>
      <w:r>
        <w:t xml:space="preserve">nepřesáhne za dobu účinnosti této dohody částku ve výši </w:t>
      </w:r>
      <w:r w:rsidR="003D63FE">
        <w:rPr>
          <w:rFonts w:cs="Arial"/>
          <w:b/>
          <w:szCs w:val="20"/>
        </w:rPr>
        <w:t>1.300.000</w:t>
      </w:r>
      <w:r w:rsidRPr="00692C1E">
        <w:rPr>
          <w:rFonts w:cs="Arial"/>
          <w:b/>
          <w:szCs w:val="20"/>
        </w:rPr>
        <w:t>,- Kč bez DPH</w:t>
      </w:r>
      <w:r w:rsidR="003D63FE">
        <w:rPr>
          <w:rFonts w:cs="Arial"/>
          <w:szCs w:val="20"/>
        </w:rPr>
        <w:t>.</w:t>
      </w:r>
    </w:p>
    <w:p w14:paraId="216B1219" w14:textId="7947A66C" w:rsidR="007E156D" w:rsidRPr="007E156D" w:rsidRDefault="007E156D" w:rsidP="007E156D">
      <w:pPr>
        <w:pStyle w:val="ListNumber-ContractCzechRadio"/>
        <w:jc w:val="both"/>
      </w:pPr>
      <w:r w:rsidRPr="007E156D">
        <w:rPr>
          <w:rFonts w:cs="Arial"/>
          <w:szCs w:val="20"/>
        </w:rPr>
        <w:t xml:space="preserve">Jednotkové ceny jednotlivých pracovněprávních služeb jsou uvedeny v příloze této dohody. </w:t>
      </w:r>
      <w:r>
        <w:rPr>
          <w:shd w:val="clear" w:color="auto" w:fill="FFFFFF"/>
        </w:rPr>
        <w:t xml:space="preserve">Cena </w:t>
      </w:r>
      <w:r>
        <w:t xml:space="preserve">za poskytování </w:t>
      </w:r>
      <w:proofErr w:type="spellStart"/>
      <w:r>
        <w:t>pracovnělékařských</w:t>
      </w:r>
      <w:proofErr w:type="spellEnd"/>
      <w:r>
        <w:t xml:space="preserve"> služeb dle této dohody nezahrnuje </w:t>
      </w:r>
      <w:r>
        <w:rPr>
          <w:shd w:val="clear" w:color="auto" w:fill="FFFFFF"/>
        </w:rPr>
        <w:t>úhrad</w:t>
      </w:r>
      <w:r w:rsidR="00E42C64">
        <w:rPr>
          <w:shd w:val="clear" w:color="auto" w:fill="FFFFFF"/>
        </w:rPr>
        <w:t>y</w:t>
      </w:r>
      <w:r>
        <w:rPr>
          <w:shd w:val="clear" w:color="auto" w:fill="FFFFFF"/>
        </w:rPr>
        <w:t xml:space="preserve"> za výkony </w:t>
      </w:r>
      <w:r>
        <w:rPr>
          <w:rFonts w:cs="Arial"/>
          <w:color w:val="333333"/>
          <w:szCs w:val="20"/>
          <w:shd w:val="clear" w:color="auto" w:fill="FFFFFF"/>
        </w:rPr>
        <w:t xml:space="preserve">dle </w:t>
      </w:r>
      <w:r>
        <w:t>§ 58 ZSZS</w:t>
      </w:r>
      <w:r>
        <w:rPr>
          <w:rFonts w:cs="Arial"/>
          <w:color w:val="333333"/>
          <w:szCs w:val="20"/>
          <w:shd w:val="clear" w:color="auto" w:fill="FFFFFF"/>
        </w:rPr>
        <w:t xml:space="preserve"> hrazené z veřejného zdravotního pojištění</w:t>
      </w:r>
      <w:r w:rsidR="00E42C64">
        <w:rPr>
          <w:rFonts w:cs="Arial"/>
          <w:color w:val="333333"/>
          <w:szCs w:val="20"/>
          <w:shd w:val="clear" w:color="auto" w:fill="FFFFFF"/>
        </w:rPr>
        <w:t>, které</w:t>
      </w:r>
      <w:r>
        <w:rPr>
          <w:rFonts w:cs="Arial"/>
          <w:color w:val="333333"/>
          <w:szCs w:val="20"/>
          <w:shd w:val="clear" w:color="auto" w:fill="FFFFFF"/>
        </w:rPr>
        <w:t xml:space="preserve"> </w:t>
      </w:r>
      <w:r>
        <w:rPr>
          <w:shd w:val="clear" w:color="auto" w:fill="FFFFFF"/>
        </w:rPr>
        <w:t>si poskytovatel zajišťuje sjednáním smluv o poskytování a úhradách zdravotní péče s příslušnými zdravotními pojišťovnami.</w:t>
      </w:r>
    </w:p>
    <w:p w14:paraId="23A21510" w14:textId="5286F9DA" w:rsidR="007E156D" w:rsidRPr="007E156D" w:rsidRDefault="006C55D5" w:rsidP="007E156D">
      <w:pPr>
        <w:pStyle w:val="ListNumber-ContractCzechRadio"/>
        <w:jc w:val="both"/>
      </w:pPr>
      <w:r>
        <w:t>U všech služeb dle této dohody bude uplatněn režim DPH v souladu se zákonem č. 235/2004 Sb., o dani z přidané hodnoty, v platném znění</w:t>
      </w:r>
      <w:r w:rsidR="007E156D">
        <w:rPr>
          <w:rFonts w:cs="Arial"/>
          <w:szCs w:val="20"/>
        </w:rPr>
        <w:t xml:space="preserve">. </w:t>
      </w:r>
    </w:p>
    <w:p w14:paraId="1C0EC156" w14:textId="2E1C2E55" w:rsidR="007E156D" w:rsidRDefault="00C76349" w:rsidP="007E156D">
      <w:pPr>
        <w:pStyle w:val="ListNumber-ContractCzechRadio"/>
        <w:jc w:val="both"/>
      </w:pPr>
      <w:r>
        <w:rPr>
          <w:rFonts w:cs="Arial"/>
          <w:szCs w:val="20"/>
        </w:rPr>
        <w:t xml:space="preserve">Veškeré ceny za poskytování </w:t>
      </w:r>
      <w:proofErr w:type="spellStart"/>
      <w:r>
        <w:rPr>
          <w:rFonts w:cs="Arial"/>
          <w:szCs w:val="20"/>
        </w:rPr>
        <w:t>pracovnělékařských</w:t>
      </w:r>
      <w:proofErr w:type="spellEnd"/>
      <w:r>
        <w:rPr>
          <w:rFonts w:cs="Arial"/>
          <w:szCs w:val="20"/>
        </w:rPr>
        <w:t xml:space="preserve"> služeb uvedené v této dohodě včetně jejích příloh jsou konečné a zahrnují </w:t>
      </w:r>
      <w:r w:rsidR="007E156D">
        <w:t xml:space="preserve">veškeré náklady poskytovatele </w:t>
      </w:r>
      <w:r>
        <w:t>spojené s</w:t>
      </w:r>
      <w:r w:rsidR="007E156D">
        <w:t> poskytováním těchto služeb</w:t>
      </w:r>
      <w:r w:rsidR="00221910">
        <w:t xml:space="preserve"> (např. náklady na administrativní úkony, zejm. vedení dokumentace, pořizování výpisů apod.)</w:t>
      </w:r>
      <w:r w:rsidR="007E156D">
        <w:t>.</w:t>
      </w:r>
    </w:p>
    <w:p w14:paraId="3DD96488" w14:textId="439E444B" w:rsidR="00233D98" w:rsidRDefault="00233D98" w:rsidP="00C937F1">
      <w:pPr>
        <w:pStyle w:val="ListNumber-ContractCzechRadio"/>
        <w:jc w:val="both"/>
      </w:pPr>
      <w:r>
        <w:t>Úhrada ceny služeb bude probíhat měsíčně</w:t>
      </w:r>
      <w:r w:rsidR="00851A75">
        <w:t>,</w:t>
      </w:r>
      <w:r>
        <w:t xml:space="preserve"> bezhotovostním převodem na účet poskytovatele uvedený v této dohodě, a to</w:t>
      </w:r>
      <w:r w:rsidRPr="00B27C14">
        <w:t xml:space="preserve"> </w:t>
      </w:r>
      <w:r>
        <w:t xml:space="preserve">po poskytnutí všech služeb dle této dohody v daném kalendářním měsíci, </w:t>
      </w:r>
      <w:r w:rsidRPr="00B27C14">
        <w:t xml:space="preserve">na základě </w:t>
      </w:r>
      <w:r>
        <w:t>daňového dokladu (dále jen „</w:t>
      </w:r>
      <w:r w:rsidRPr="00233D98">
        <w:rPr>
          <w:b/>
        </w:rPr>
        <w:t>faktura</w:t>
      </w:r>
      <w:r>
        <w:t xml:space="preserve">“) vystaveného poskytovatelem. </w:t>
      </w:r>
    </w:p>
    <w:p w14:paraId="18CDB575" w14:textId="614B3AB5" w:rsidR="00233D98" w:rsidRDefault="00233D98" w:rsidP="00C937F1">
      <w:pPr>
        <w:pStyle w:val="ListNumber-ContractCzechRadio"/>
        <w:jc w:val="both"/>
      </w:pPr>
      <w:r>
        <w:t>Splatnost faktur</w:t>
      </w:r>
      <w:r w:rsidRPr="00B27C14">
        <w:t xml:space="preserve"> činí </w:t>
      </w:r>
      <w:r>
        <w:t xml:space="preserve">vždy </w:t>
      </w:r>
      <w:r w:rsidRPr="00B27C14">
        <w:t>2</w:t>
      </w:r>
      <w:r>
        <w:t>4</w:t>
      </w:r>
      <w:r w:rsidRPr="00B27C14">
        <w:t xml:space="preserve"> dnů od</w:t>
      </w:r>
      <w:r>
        <w:t xml:space="preserve"> data vystavení příslušné faktury poskytovatelem za předpokladu, že k doručení faktury příkazci dojde 3 dnů od data vystavení. V případě pozdějšího doručení faktury činí splatnost 21 dnů od data</w:t>
      </w:r>
      <w:r w:rsidRPr="00B27C14">
        <w:t xml:space="preserve"> jejího</w:t>
      </w:r>
      <w:r>
        <w:t xml:space="preserve"> skutečného</w:t>
      </w:r>
      <w:r w:rsidRPr="00B27C14">
        <w:t xml:space="preserve"> doručení </w:t>
      </w:r>
      <w:r>
        <w:t>příkazci</w:t>
      </w:r>
      <w:r w:rsidRPr="00B27C14">
        <w:t>.</w:t>
      </w:r>
    </w:p>
    <w:p w14:paraId="29FE54B3" w14:textId="0E3438F2" w:rsidR="00C937F1" w:rsidRDefault="00C937F1" w:rsidP="00C937F1">
      <w:pPr>
        <w:pStyle w:val="ListNumber-ContractCzechRadio"/>
        <w:jc w:val="both"/>
      </w:pPr>
      <w:r>
        <w:t xml:space="preserve">Faktury musí mít veškeré náležitosti dle platných právních předpisů. Přílohou faktury je </w:t>
      </w:r>
      <w:r w:rsidR="00233D98">
        <w:t xml:space="preserve">podrobný </w:t>
      </w:r>
      <w:r>
        <w:t xml:space="preserve">přehled </w:t>
      </w:r>
      <w:r w:rsidR="00233D98">
        <w:t xml:space="preserve">všech </w:t>
      </w:r>
      <w:r>
        <w:t xml:space="preserve">fakturovaných položek v rámci </w:t>
      </w:r>
      <w:r w:rsidR="00233D98">
        <w:t>měsíce</w:t>
      </w:r>
      <w:r>
        <w:t xml:space="preserve">, za </w:t>
      </w:r>
      <w:r w:rsidR="00233D98">
        <w:t>který faktura náleží</w:t>
      </w:r>
      <w:r>
        <w:t xml:space="preserve">. V případě, že faktura neobsahuje tyto náležitosti nebo obsahuje nesprávné údaje, je </w:t>
      </w:r>
      <w:r w:rsidR="00750451">
        <w:t>příkazce</w:t>
      </w:r>
      <w:r>
        <w:t xml:space="preserve"> oprávněn fakturu vrátit poskytovateli a ten je povinen vystavit fakturu novou nebo ji opravit. Po tuto dobu lhůta splatnosti neběží a začíná plynout až okamžikem doručení nové nebo opravené faktury </w:t>
      </w:r>
      <w:r w:rsidR="00750451">
        <w:t>příkazci</w:t>
      </w:r>
      <w:r>
        <w:t>.</w:t>
      </w:r>
    </w:p>
    <w:p w14:paraId="1D04222F" w14:textId="77777777" w:rsidR="007264AA" w:rsidRPr="007264AA" w:rsidRDefault="00F676EB" w:rsidP="00027E30">
      <w:pPr>
        <w:pStyle w:val="ListNumber-ContractCzechRadio"/>
        <w:jc w:val="both"/>
      </w:pPr>
      <w:r w:rsidRPr="006D0812">
        <w:lastRenderedPageBreak/>
        <w:t>Poskytovatel zdanitelného plnění prohlašuje, že není v souladu s § 106a zákona č. 235/2004 Sb., o DPH</w:t>
      </w:r>
      <w:r w:rsidR="00823C07">
        <w:t>,</w:t>
      </w:r>
      <w:r w:rsidRPr="006D0812">
        <w:t xml:space="preserve"> v platném znění (</w:t>
      </w:r>
      <w:r>
        <w:t>dále jen „</w:t>
      </w:r>
      <w:proofErr w:type="spellStart"/>
      <w:r w:rsidRPr="004216FE">
        <w:rPr>
          <w:b/>
        </w:rPr>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750451">
        <w:t>dohod</w:t>
      </w:r>
      <w:r w:rsidRPr="006D0812">
        <w:t xml:space="preserve">y v případě, že poskytovatel zdanitelného plnění bude v průběhu trvání této </w:t>
      </w:r>
      <w:r w:rsidR="00750451">
        <w:t>dohod</w:t>
      </w:r>
      <w:r w:rsidRPr="006D0812">
        <w:t>y prohlášen za nespolehlivého plátce.</w:t>
      </w:r>
    </w:p>
    <w:p w14:paraId="42A01FAB" w14:textId="77777777" w:rsidR="00F676EB" w:rsidRPr="00F676EB" w:rsidRDefault="004B5938" w:rsidP="00F676EB">
      <w:pPr>
        <w:pStyle w:val="Heading-Number-ContractCzechRadio"/>
        <w:rPr>
          <w:rFonts w:eastAsia="Times New Roman"/>
          <w:lang w:eastAsia="cs-CZ"/>
        </w:rPr>
      </w:pPr>
      <w:r>
        <w:rPr>
          <w:rFonts w:eastAsia="Times New Roman"/>
          <w:lang w:eastAsia="cs-CZ"/>
        </w:rPr>
        <w:t>Zdravotnická dokumentace a d</w:t>
      </w:r>
      <w:r w:rsidR="00F676EB" w:rsidRPr="00F676EB">
        <w:rPr>
          <w:rFonts w:eastAsia="Times New Roman"/>
          <w:lang w:eastAsia="cs-CZ"/>
        </w:rPr>
        <w:t xml:space="preserve">okumentace o </w:t>
      </w:r>
      <w:proofErr w:type="spellStart"/>
      <w:r w:rsidR="00F676EB" w:rsidRPr="00F676EB">
        <w:rPr>
          <w:rFonts w:eastAsia="Times New Roman"/>
          <w:lang w:eastAsia="cs-CZ"/>
        </w:rPr>
        <w:t>pracovnělékařských</w:t>
      </w:r>
      <w:proofErr w:type="spellEnd"/>
      <w:r w:rsidR="00F676EB" w:rsidRPr="00F676EB">
        <w:rPr>
          <w:rFonts w:eastAsia="Times New Roman"/>
          <w:lang w:eastAsia="cs-CZ"/>
        </w:rPr>
        <w:t xml:space="preserve"> službách</w:t>
      </w:r>
    </w:p>
    <w:p w14:paraId="13EBBE9D" w14:textId="51E7C0B1" w:rsidR="00C071AB" w:rsidRDefault="00F676EB" w:rsidP="003F19B0">
      <w:pPr>
        <w:pStyle w:val="ListNumber-ContractCzechRadio"/>
        <w:jc w:val="both"/>
        <w:rPr>
          <w:lang w:eastAsia="cs-CZ"/>
        </w:rPr>
      </w:pPr>
      <w:r w:rsidRPr="00F676EB">
        <w:rPr>
          <w:lang w:eastAsia="cs-CZ"/>
        </w:rPr>
        <w:t xml:space="preserve">Poskytovatel je povinen vést </w:t>
      </w:r>
      <w:r w:rsidR="001847F0">
        <w:rPr>
          <w:lang w:eastAsia="cs-CZ"/>
        </w:rPr>
        <w:t xml:space="preserve">o pracovnících příkazce </w:t>
      </w:r>
      <w:r w:rsidR="00C071AB">
        <w:rPr>
          <w:lang w:eastAsia="cs-CZ"/>
        </w:rPr>
        <w:t>zdravotnickou</w:t>
      </w:r>
      <w:r w:rsidR="001847F0">
        <w:rPr>
          <w:lang w:eastAsia="cs-CZ"/>
        </w:rPr>
        <w:t xml:space="preserve"> </w:t>
      </w:r>
      <w:r w:rsidRPr="00F676EB">
        <w:rPr>
          <w:lang w:eastAsia="cs-CZ"/>
        </w:rPr>
        <w:t xml:space="preserve">dokumentaci </w:t>
      </w:r>
      <w:r w:rsidR="00FA7C6F">
        <w:rPr>
          <w:lang w:eastAsia="cs-CZ"/>
        </w:rPr>
        <w:t>v rozsahu dle</w:t>
      </w:r>
      <w:r w:rsidR="004214A2">
        <w:rPr>
          <w:lang w:eastAsia="cs-CZ"/>
        </w:rPr>
        <w:t xml:space="preserve"> zákona č. 372/2011 Sb., o zdravotních službách, ve znění pozdějších předpisů</w:t>
      </w:r>
      <w:r w:rsidR="00233D98">
        <w:rPr>
          <w:lang w:eastAsia="cs-CZ"/>
        </w:rPr>
        <w:t xml:space="preserve"> (dále jen „</w:t>
      </w:r>
      <w:r w:rsidR="00233D98" w:rsidRPr="00233D98">
        <w:rPr>
          <w:b/>
          <w:lang w:eastAsia="cs-CZ"/>
        </w:rPr>
        <w:t>ZZS</w:t>
      </w:r>
      <w:r w:rsidR="00233D98">
        <w:rPr>
          <w:lang w:eastAsia="cs-CZ"/>
        </w:rPr>
        <w:t>“)</w:t>
      </w:r>
      <w:r w:rsidR="004214A2">
        <w:rPr>
          <w:lang w:eastAsia="cs-CZ"/>
        </w:rPr>
        <w:t>, a dle</w:t>
      </w:r>
      <w:r w:rsidR="00FA7C6F">
        <w:rPr>
          <w:lang w:eastAsia="cs-CZ"/>
        </w:rPr>
        <w:t xml:space="preserve"> </w:t>
      </w:r>
      <w:r w:rsidR="00233D98">
        <w:rPr>
          <w:lang w:eastAsia="cs-CZ"/>
        </w:rPr>
        <w:t>vyhlášky č. 98/2012 Sb.</w:t>
      </w:r>
      <w:r w:rsidR="000352A9">
        <w:rPr>
          <w:lang w:eastAsia="cs-CZ"/>
        </w:rPr>
        <w:t>, o zdravotnické dokumentaci, ve znění pozdějších předpisů</w:t>
      </w:r>
      <w:r w:rsidR="00233D98">
        <w:rPr>
          <w:lang w:eastAsia="cs-CZ"/>
        </w:rPr>
        <w:t xml:space="preserve"> </w:t>
      </w:r>
      <w:r w:rsidR="00FA7C6F">
        <w:rPr>
          <w:lang w:eastAsia="cs-CZ"/>
        </w:rPr>
        <w:t xml:space="preserve">(dále jen </w:t>
      </w:r>
      <w:r w:rsidR="000352A9">
        <w:rPr>
          <w:lang w:eastAsia="cs-CZ"/>
        </w:rPr>
        <w:t>„</w:t>
      </w:r>
      <w:r w:rsidR="000352A9" w:rsidRPr="000352A9">
        <w:rPr>
          <w:b/>
          <w:lang w:eastAsia="cs-CZ"/>
        </w:rPr>
        <w:t>vyhláška č. 98/2012 Sb.</w:t>
      </w:r>
      <w:r w:rsidR="000352A9">
        <w:rPr>
          <w:lang w:eastAsia="cs-CZ"/>
        </w:rPr>
        <w:t xml:space="preserve">“ a </w:t>
      </w:r>
      <w:r w:rsidR="00FA7C6F">
        <w:rPr>
          <w:lang w:eastAsia="cs-CZ"/>
        </w:rPr>
        <w:t>„</w:t>
      </w:r>
      <w:r w:rsidR="00A80DD5">
        <w:rPr>
          <w:b/>
          <w:lang w:eastAsia="cs-CZ"/>
        </w:rPr>
        <w:t>zdravotnická</w:t>
      </w:r>
      <w:r w:rsidR="001847F0">
        <w:rPr>
          <w:lang w:eastAsia="cs-CZ"/>
        </w:rPr>
        <w:t xml:space="preserve"> </w:t>
      </w:r>
      <w:r w:rsidR="00FA7C6F" w:rsidRPr="003F19B0">
        <w:rPr>
          <w:b/>
          <w:lang w:eastAsia="cs-CZ"/>
        </w:rPr>
        <w:t>dokumentace</w:t>
      </w:r>
      <w:r w:rsidR="00FA7C6F">
        <w:rPr>
          <w:lang w:eastAsia="cs-CZ"/>
        </w:rPr>
        <w:t>“)</w:t>
      </w:r>
      <w:r w:rsidR="001847F0">
        <w:rPr>
          <w:lang w:eastAsia="cs-CZ"/>
        </w:rPr>
        <w:t>,</w:t>
      </w:r>
      <w:r w:rsidRPr="00F676EB">
        <w:rPr>
          <w:lang w:eastAsia="cs-CZ"/>
        </w:rPr>
        <w:t xml:space="preserve"> </w:t>
      </w:r>
      <w:r w:rsidR="001847F0">
        <w:rPr>
          <w:lang w:eastAsia="cs-CZ"/>
        </w:rPr>
        <w:t xml:space="preserve">a dále další dokumentaci </w:t>
      </w:r>
      <w:r w:rsidR="001847F0" w:rsidRPr="003F19B0">
        <w:rPr>
          <w:b/>
          <w:lang w:eastAsia="cs-CZ"/>
        </w:rPr>
        <w:t xml:space="preserve">o </w:t>
      </w:r>
      <w:r w:rsidR="00C071AB" w:rsidRPr="00233D98">
        <w:rPr>
          <w:lang w:eastAsia="cs-CZ"/>
        </w:rPr>
        <w:t xml:space="preserve">poskytnutých </w:t>
      </w:r>
      <w:proofErr w:type="spellStart"/>
      <w:r w:rsidR="001847F0" w:rsidRPr="00233D98">
        <w:rPr>
          <w:lang w:eastAsia="cs-CZ"/>
        </w:rPr>
        <w:t>pracovnělékařských</w:t>
      </w:r>
      <w:proofErr w:type="spellEnd"/>
      <w:r w:rsidR="001847F0" w:rsidRPr="00233D98">
        <w:rPr>
          <w:lang w:eastAsia="cs-CZ"/>
        </w:rPr>
        <w:t xml:space="preserve"> službách</w:t>
      </w:r>
      <w:r w:rsidR="001847F0" w:rsidRPr="00F676EB">
        <w:rPr>
          <w:lang w:eastAsia="cs-CZ"/>
        </w:rPr>
        <w:t xml:space="preserve"> </w:t>
      </w:r>
      <w:r w:rsidR="003F19B0">
        <w:rPr>
          <w:lang w:eastAsia="cs-CZ"/>
        </w:rPr>
        <w:t xml:space="preserve">v rozsahu dle </w:t>
      </w:r>
      <w:r w:rsidR="003F19B0">
        <w:rPr>
          <w:rFonts w:cs="Arial"/>
          <w:lang w:eastAsia="cs-CZ"/>
        </w:rPr>
        <w:t>§</w:t>
      </w:r>
      <w:r w:rsidR="003F19B0">
        <w:rPr>
          <w:lang w:eastAsia="cs-CZ"/>
        </w:rPr>
        <w:t xml:space="preserve"> 5 </w:t>
      </w:r>
      <w:r w:rsidR="003F19B0" w:rsidRPr="00F676EB">
        <w:rPr>
          <w:lang w:eastAsia="cs-CZ"/>
        </w:rPr>
        <w:t xml:space="preserve">vyhlášky č. </w:t>
      </w:r>
      <w:r w:rsidR="003F19B0">
        <w:rPr>
          <w:lang w:eastAsia="cs-CZ"/>
        </w:rPr>
        <w:t>79/2013</w:t>
      </w:r>
      <w:r w:rsidR="00233D98">
        <w:rPr>
          <w:lang w:eastAsia="cs-CZ"/>
        </w:rPr>
        <w:t xml:space="preserve"> Sb. </w:t>
      </w:r>
      <w:r w:rsidR="001847F0">
        <w:rPr>
          <w:lang w:eastAsia="cs-CZ"/>
        </w:rPr>
        <w:t>(</w:t>
      </w:r>
      <w:r w:rsidR="00C071AB">
        <w:rPr>
          <w:lang w:eastAsia="cs-CZ"/>
        </w:rPr>
        <w:t>dále jen „</w:t>
      </w:r>
      <w:r w:rsidR="00C071AB" w:rsidRPr="003F19B0">
        <w:rPr>
          <w:b/>
          <w:lang w:eastAsia="cs-CZ"/>
        </w:rPr>
        <w:t xml:space="preserve">dokumentace o </w:t>
      </w:r>
      <w:proofErr w:type="spellStart"/>
      <w:r w:rsidR="001847F0" w:rsidRPr="003F19B0">
        <w:rPr>
          <w:b/>
          <w:lang w:eastAsia="cs-CZ"/>
        </w:rPr>
        <w:t>pracovnělékařských</w:t>
      </w:r>
      <w:proofErr w:type="spellEnd"/>
      <w:r w:rsidR="001847F0" w:rsidRPr="003F19B0">
        <w:rPr>
          <w:b/>
          <w:lang w:eastAsia="cs-CZ"/>
        </w:rPr>
        <w:t xml:space="preserve"> službách</w:t>
      </w:r>
      <w:r w:rsidR="00C071AB">
        <w:rPr>
          <w:lang w:eastAsia="cs-CZ"/>
        </w:rPr>
        <w:t>“).</w:t>
      </w:r>
      <w:r w:rsidR="001847F0" w:rsidRPr="00F676EB">
        <w:rPr>
          <w:lang w:eastAsia="cs-CZ"/>
        </w:rPr>
        <w:t xml:space="preserve"> </w:t>
      </w:r>
    </w:p>
    <w:p w14:paraId="55FC3831" w14:textId="1C5088B8" w:rsidR="00027E30" w:rsidRDefault="00C071AB" w:rsidP="00027E30">
      <w:pPr>
        <w:pStyle w:val="ListNumber-ContractCzechRadio"/>
        <w:jc w:val="both"/>
        <w:rPr>
          <w:lang w:eastAsia="cs-CZ"/>
        </w:rPr>
      </w:pPr>
      <w:r>
        <w:rPr>
          <w:lang w:eastAsia="cs-CZ"/>
        </w:rPr>
        <w:t>Zdravotnická dokumentace i d</w:t>
      </w:r>
      <w:r w:rsidR="00F676EB" w:rsidRPr="00F676EB">
        <w:rPr>
          <w:lang w:eastAsia="cs-CZ"/>
        </w:rPr>
        <w:t xml:space="preserve">okumentace </w:t>
      </w:r>
      <w:r w:rsidR="00FA7C6F" w:rsidRPr="00F676EB">
        <w:rPr>
          <w:lang w:eastAsia="cs-CZ"/>
        </w:rPr>
        <w:t xml:space="preserve">o </w:t>
      </w:r>
      <w:proofErr w:type="spellStart"/>
      <w:r w:rsidR="00FA7C6F" w:rsidRPr="00F676EB">
        <w:rPr>
          <w:lang w:eastAsia="cs-CZ"/>
        </w:rPr>
        <w:t>pracovnělékařských</w:t>
      </w:r>
      <w:proofErr w:type="spellEnd"/>
      <w:r w:rsidR="00FA7C6F" w:rsidRPr="00F676EB">
        <w:rPr>
          <w:lang w:eastAsia="cs-CZ"/>
        </w:rPr>
        <w:t xml:space="preserve"> službách </w:t>
      </w:r>
      <w:r>
        <w:rPr>
          <w:lang w:eastAsia="cs-CZ"/>
        </w:rPr>
        <w:t>(dále společně jako „</w:t>
      </w:r>
      <w:r w:rsidRPr="00C071AB">
        <w:rPr>
          <w:b/>
          <w:lang w:eastAsia="cs-CZ"/>
        </w:rPr>
        <w:t>dokumentace</w:t>
      </w:r>
      <w:r>
        <w:rPr>
          <w:lang w:eastAsia="cs-CZ"/>
        </w:rPr>
        <w:t xml:space="preserve">“) </w:t>
      </w:r>
      <w:r w:rsidR="00F676EB" w:rsidRPr="00F676EB">
        <w:rPr>
          <w:lang w:eastAsia="cs-CZ"/>
        </w:rPr>
        <w:t>musí být vedena průkazně, pravdivě a záznamy musí být prováděny bez zbytečného odkladu</w:t>
      </w:r>
      <w:r w:rsidR="00692C1E">
        <w:rPr>
          <w:lang w:eastAsia="cs-CZ"/>
        </w:rPr>
        <w:t xml:space="preserve"> po vzniku skutečností, jež jsou předmětem záznamu</w:t>
      </w:r>
      <w:r w:rsidR="00F676EB" w:rsidRPr="00F676EB">
        <w:rPr>
          <w:lang w:eastAsia="cs-CZ"/>
        </w:rPr>
        <w:t>. Dokumentaci povede poskytovatel v </w:t>
      </w:r>
      <w:r w:rsidR="00F676EB" w:rsidRPr="00692C1E">
        <w:rPr>
          <w:lang w:eastAsia="cs-CZ"/>
        </w:rPr>
        <w:t>listinné</w:t>
      </w:r>
      <w:r w:rsidR="007D1296">
        <w:rPr>
          <w:lang w:eastAsia="cs-CZ"/>
        </w:rPr>
        <w:t>, případně i elektronické</w:t>
      </w:r>
      <w:r w:rsidR="00027E30">
        <w:rPr>
          <w:lang w:eastAsia="cs-CZ"/>
        </w:rPr>
        <w:t xml:space="preserve"> podobě.</w:t>
      </w:r>
    </w:p>
    <w:p w14:paraId="4804A19E" w14:textId="0A363B4E" w:rsidR="00F676EB" w:rsidRPr="00F676EB" w:rsidRDefault="00027E30" w:rsidP="00027E30">
      <w:pPr>
        <w:pStyle w:val="ListNumber-ContractCzechRadio"/>
        <w:jc w:val="both"/>
        <w:rPr>
          <w:lang w:eastAsia="cs-CZ"/>
        </w:rPr>
      </w:pPr>
      <w:r w:rsidRPr="00F676EB">
        <w:rPr>
          <w:lang w:eastAsia="cs-CZ"/>
        </w:rPr>
        <w:t xml:space="preserve">Poskytovatel je povinen vést </w:t>
      </w:r>
      <w:r w:rsidR="00A80DD5">
        <w:rPr>
          <w:lang w:eastAsia="cs-CZ"/>
        </w:rPr>
        <w:t>zdravotnickou</w:t>
      </w:r>
      <w:r w:rsidR="00C071AB">
        <w:rPr>
          <w:lang w:eastAsia="cs-CZ"/>
        </w:rPr>
        <w:t xml:space="preserve"> </w:t>
      </w:r>
      <w:r w:rsidR="00F676EB" w:rsidRPr="00F676EB">
        <w:rPr>
          <w:lang w:eastAsia="cs-CZ"/>
        </w:rPr>
        <w:t>dokumentaci, která se v</w:t>
      </w:r>
      <w:r>
        <w:rPr>
          <w:lang w:eastAsia="cs-CZ"/>
        </w:rPr>
        <w:t>ztahuje k pracovníkům příkazce</w:t>
      </w:r>
      <w:r w:rsidR="00F676EB" w:rsidRPr="00F676EB">
        <w:rPr>
          <w:lang w:eastAsia="cs-CZ"/>
        </w:rPr>
        <w:t xml:space="preserve">, uchovávat a nakládat s ní podle </w:t>
      </w:r>
      <w:r w:rsidR="00116BE2">
        <w:rPr>
          <w:lang w:eastAsia="cs-CZ"/>
        </w:rPr>
        <w:t xml:space="preserve">OZ, </w:t>
      </w:r>
      <w:r w:rsidR="00233D98">
        <w:rPr>
          <w:lang w:eastAsia="cs-CZ"/>
        </w:rPr>
        <w:t>ZZS</w:t>
      </w:r>
      <w:r w:rsidR="00882C11">
        <w:rPr>
          <w:lang w:eastAsia="cs-CZ"/>
        </w:rPr>
        <w:t xml:space="preserve">, </w:t>
      </w:r>
      <w:r>
        <w:rPr>
          <w:lang w:eastAsia="cs-CZ"/>
        </w:rPr>
        <w:t>ZSZS</w:t>
      </w:r>
      <w:r w:rsidR="00233D98">
        <w:rPr>
          <w:lang w:eastAsia="cs-CZ"/>
        </w:rPr>
        <w:t xml:space="preserve"> a vyhlášky č. 98/2012 Sb.</w:t>
      </w:r>
    </w:p>
    <w:p w14:paraId="74B900DD" w14:textId="77777777" w:rsidR="00C071AB" w:rsidRPr="00F676EB" w:rsidRDefault="00C071AB" w:rsidP="007814E9">
      <w:pPr>
        <w:pStyle w:val="ListNumber-ContractCzechRadio"/>
        <w:jc w:val="both"/>
        <w:rPr>
          <w:lang w:eastAsia="cs-CZ"/>
        </w:rPr>
      </w:pPr>
      <w:r w:rsidRPr="00F676EB">
        <w:rPr>
          <w:lang w:eastAsia="cs-CZ"/>
        </w:rPr>
        <w:t xml:space="preserve">Dokumentaci o </w:t>
      </w:r>
      <w:proofErr w:type="spellStart"/>
      <w:r w:rsidRPr="00F676EB">
        <w:rPr>
          <w:lang w:eastAsia="cs-CZ"/>
        </w:rPr>
        <w:t>pracovnělékařských</w:t>
      </w:r>
      <w:proofErr w:type="spellEnd"/>
      <w:r w:rsidRPr="00F676EB">
        <w:rPr>
          <w:lang w:eastAsia="cs-CZ"/>
        </w:rPr>
        <w:t xml:space="preserve"> službách prováděných pro </w:t>
      </w:r>
      <w:r>
        <w:rPr>
          <w:lang w:eastAsia="cs-CZ"/>
        </w:rPr>
        <w:t>příkazc</w:t>
      </w:r>
      <w:r w:rsidR="003F19B0">
        <w:rPr>
          <w:lang w:eastAsia="cs-CZ"/>
        </w:rPr>
        <w:t xml:space="preserve">e </w:t>
      </w:r>
      <w:r w:rsidRPr="00F676EB">
        <w:rPr>
          <w:lang w:eastAsia="cs-CZ"/>
        </w:rPr>
        <w:t xml:space="preserve">je poskytovatel povinen </w:t>
      </w:r>
      <w:r w:rsidR="004B5938">
        <w:rPr>
          <w:lang w:eastAsia="cs-CZ"/>
        </w:rPr>
        <w:t xml:space="preserve">uchovávat po dobu účinnosti této dohody a </w:t>
      </w:r>
      <w:r w:rsidRPr="00F676EB">
        <w:rPr>
          <w:lang w:eastAsia="cs-CZ"/>
        </w:rPr>
        <w:t xml:space="preserve">chránit </w:t>
      </w:r>
      <w:r w:rsidR="004B5938">
        <w:rPr>
          <w:lang w:eastAsia="cs-CZ"/>
        </w:rPr>
        <w:t xml:space="preserve">ji </w:t>
      </w:r>
      <w:r w:rsidRPr="00F676EB">
        <w:rPr>
          <w:lang w:eastAsia="cs-CZ"/>
        </w:rPr>
        <w:t>před nahlížením cizích osob a před zneužitím</w:t>
      </w:r>
      <w:r w:rsidR="00F313C6">
        <w:rPr>
          <w:lang w:eastAsia="cs-CZ"/>
        </w:rPr>
        <w:t>, poškozením</w:t>
      </w:r>
      <w:r w:rsidRPr="00F676EB">
        <w:rPr>
          <w:lang w:eastAsia="cs-CZ"/>
        </w:rPr>
        <w:t xml:space="preserve"> a zničením.</w:t>
      </w:r>
      <w:r w:rsidR="007814E9" w:rsidRPr="007814E9">
        <w:rPr>
          <w:lang w:eastAsia="cs-CZ"/>
        </w:rPr>
        <w:t xml:space="preserve"> </w:t>
      </w:r>
      <w:r w:rsidR="007814E9" w:rsidRPr="00C071AB">
        <w:rPr>
          <w:lang w:eastAsia="cs-CZ"/>
        </w:rPr>
        <w:t xml:space="preserve">Poskytovatel je povinen dokumentaci o </w:t>
      </w:r>
      <w:proofErr w:type="spellStart"/>
      <w:r w:rsidR="007814E9" w:rsidRPr="00C071AB">
        <w:rPr>
          <w:lang w:eastAsia="cs-CZ"/>
        </w:rPr>
        <w:t>pracovnělékařských</w:t>
      </w:r>
      <w:proofErr w:type="spellEnd"/>
      <w:r w:rsidR="007814E9" w:rsidRPr="00C071AB">
        <w:rPr>
          <w:lang w:eastAsia="cs-CZ"/>
        </w:rPr>
        <w:t xml:space="preserve"> službách po uplynutí lhůty </w:t>
      </w:r>
      <w:r w:rsidR="007814E9">
        <w:rPr>
          <w:lang w:eastAsia="cs-CZ"/>
        </w:rPr>
        <w:t>dle předchozí věty tohoto odstavce dohody</w:t>
      </w:r>
      <w:r w:rsidR="007814E9" w:rsidRPr="00C071AB">
        <w:rPr>
          <w:lang w:eastAsia="cs-CZ"/>
        </w:rPr>
        <w:t xml:space="preserve"> navrhnout příkazci ke skartaci. Skartaci provede sám příkazce poté, co dá ke skartaci svůj písemný souhlas.</w:t>
      </w:r>
    </w:p>
    <w:p w14:paraId="78630FA6" w14:textId="77777777" w:rsidR="00F676EB" w:rsidRPr="00F676EB" w:rsidRDefault="00027E30" w:rsidP="00027E30">
      <w:pPr>
        <w:pStyle w:val="ListNumber-ContractCzechRadio"/>
        <w:jc w:val="both"/>
        <w:rPr>
          <w:lang w:eastAsia="cs-CZ"/>
        </w:rPr>
      </w:pPr>
      <w:r>
        <w:rPr>
          <w:lang w:eastAsia="cs-CZ"/>
        </w:rPr>
        <w:t>V případě, že bude</w:t>
      </w:r>
      <w:r w:rsidR="00F676EB" w:rsidRPr="00F676EB">
        <w:rPr>
          <w:lang w:eastAsia="cs-CZ"/>
        </w:rPr>
        <w:t xml:space="preserve"> poskytovatel poskytovat </w:t>
      </w:r>
      <w:r>
        <w:rPr>
          <w:lang w:eastAsia="cs-CZ"/>
        </w:rPr>
        <w:t xml:space="preserve">některým </w:t>
      </w:r>
      <w:r w:rsidR="00F676EB" w:rsidRPr="00F676EB">
        <w:rPr>
          <w:lang w:eastAsia="cs-CZ"/>
        </w:rPr>
        <w:t xml:space="preserve">pracovníkům příkazce též služby registrujícího praktického lékaře, pak je povinen vést odděleně </w:t>
      </w:r>
      <w:r w:rsidR="00C071AB">
        <w:rPr>
          <w:lang w:eastAsia="cs-CZ"/>
        </w:rPr>
        <w:t xml:space="preserve">zdravotnickou </w:t>
      </w:r>
      <w:r w:rsidR="00F676EB" w:rsidRPr="00F676EB">
        <w:rPr>
          <w:lang w:eastAsia="cs-CZ"/>
        </w:rPr>
        <w:t>dokumentaci o fyzické osobě jako o pacientovi a zdravotnickou dokumentaci o fyzické osobě jako o pracovníkovi příkazce v rámci poskyt</w:t>
      </w:r>
      <w:r w:rsidR="00C071AB">
        <w:rPr>
          <w:lang w:eastAsia="cs-CZ"/>
        </w:rPr>
        <w:t xml:space="preserve">ovaných </w:t>
      </w:r>
      <w:proofErr w:type="spellStart"/>
      <w:r w:rsidR="00C071AB">
        <w:rPr>
          <w:lang w:eastAsia="cs-CZ"/>
        </w:rPr>
        <w:t>pracovnělékařských</w:t>
      </w:r>
      <w:proofErr w:type="spellEnd"/>
      <w:r w:rsidR="00C071AB">
        <w:rPr>
          <w:lang w:eastAsia="cs-CZ"/>
        </w:rPr>
        <w:t xml:space="preserve"> služeb</w:t>
      </w:r>
      <w:r w:rsidR="00F676EB" w:rsidRPr="00F676EB">
        <w:rPr>
          <w:lang w:eastAsia="cs-CZ"/>
        </w:rPr>
        <w:t>.</w:t>
      </w:r>
    </w:p>
    <w:p w14:paraId="0B5C4CC4" w14:textId="77777777" w:rsidR="00F676EB" w:rsidRPr="00F676EB" w:rsidRDefault="00F676EB" w:rsidP="00027E30">
      <w:pPr>
        <w:pStyle w:val="ListNumber-ContractCzechRadio"/>
        <w:jc w:val="both"/>
        <w:rPr>
          <w:lang w:eastAsia="cs-CZ"/>
        </w:rPr>
      </w:pPr>
      <w:r w:rsidRPr="00F676EB">
        <w:rPr>
          <w:lang w:eastAsia="cs-CZ"/>
        </w:rPr>
        <w:t xml:space="preserve">Při skončení smluvního vztahu podle této </w:t>
      </w:r>
      <w:r w:rsidR="00027E30">
        <w:rPr>
          <w:lang w:eastAsia="cs-CZ"/>
        </w:rPr>
        <w:t>dohod</w:t>
      </w:r>
      <w:r w:rsidRPr="00F676EB">
        <w:rPr>
          <w:lang w:eastAsia="cs-CZ"/>
        </w:rPr>
        <w:t>y je poskytovatel povinen protokolárně předat dokumentaci</w:t>
      </w:r>
      <w:r w:rsidR="00C071AB">
        <w:rPr>
          <w:lang w:eastAsia="cs-CZ"/>
        </w:rPr>
        <w:t xml:space="preserve"> o </w:t>
      </w:r>
      <w:proofErr w:type="spellStart"/>
      <w:r w:rsidR="00C071AB">
        <w:rPr>
          <w:lang w:eastAsia="cs-CZ"/>
        </w:rPr>
        <w:t>pracovnělékařských</w:t>
      </w:r>
      <w:proofErr w:type="spellEnd"/>
      <w:r w:rsidR="00C071AB">
        <w:rPr>
          <w:lang w:eastAsia="cs-CZ"/>
        </w:rPr>
        <w:t xml:space="preserve"> službách</w:t>
      </w:r>
      <w:r w:rsidRPr="00F676EB">
        <w:rPr>
          <w:lang w:eastAsia="cs-CZ"/>
        </w:rPr>
        <w:t xml:space="preserve"> příkazci nebo příkazcem určenému novému poskytovateli </w:t>
      </w:r>
      <w:proofErr w:type="spellStart"/>
      <w:r w:rsidRPr="00F676EB">
        <w:rPr>
          <w:lang w:eastAsia="cs-CZ"/>
        </w:rPr>
        <w:t>pracovnělékařských</w:t>
      </w:r>
      <w:proofErr w:type="spellEnd"/>
      <w:r w:rsidRPr="00F676EB">
        <w:rPr>
          <w:lang w:eastAsia="cs-CZ"/>
        </w:rPr>
        <w:t xml:space="preserve"> služeb. </w:t>
      </w:r>
    </w:p>
    <w:p w14:paraId="6EF9BF9C" w14:textId="77777777" w:rsidR="00882C11" w:rsidRDefault="00F676EB" w:rsidP="00AA45D1">
      <w:pPr>
        <w:pStyle w:val="ListNumber-ContractCzechRadio"/>
        <w:jc w:val="both"/>
        <w:rPr>
          <w:lang w:eastAsia="cs-CZ"/>
        </w:rPr>
      </w:pPr>
      <w:r w:rsidRPr="00F676EB">
        <w:rPr>
          <w:lang w:eastAsia="cs-CZ"/>
        </w:rPr>
        <w:t xml:space="preserve">Poskytovatel je povinen učinit pořízení pro případ svého úmrtí v době trvání smluvního vztahu podle této </w:t>
      </w:r>
      <w:r w:rsidR="00027E30">
        <w:rPr>
          <w:lang w:eastAsia="cs-CZ"/>
        </w:rPr>
        <w:t>dohod</w:t>
      </w:r>
      <w:r w:rsidRPr="00F676EB">
        <w:rPr>
          <w:lang w:eastAsia="cs-CZ"/>
        </w:rPr>
        <w:t>y</w:t>
      </w:r>
      <w:r w:rsidR="00882C11">
        <w:rPr>
          <w:lang w:eastAsia="cs-CZ"/>
        </w:rPr>
        <w:t xml:space="preserve"> tak</w:t>
      </w:r>
      <w:r w:rsidRPr="00F676EB">
        <w:rPr>
          <w:lang w:eastAsia="cs-CZ"/>
        </w:rPr>
        <w:t>, aby</w:t>
      </w:r>
      <w:r w:rsidR="00882C11">
        <w:rPr>
          <w:lang w:eastAsia="cs-CZ"/>
        </w:rPr>
        <w:t>:</w:t>
      </w:r>
    </w:p>
    <w:p w14:paraId="7E38BDA7" w14:textId="15F65BE0" w:rsidR="00882C11" w:rsidRDefault="00882C11" w:rsidP="00882C11">
      <w:pPr>
        <w:pStyle w:val="ListLetter-ContractCzechRadio"/>
        <w:jc w:val="both"/>
        <w:rPr>
          <w:lang w:eastAsia="cs-CZ"/>
        </w:rPr>
      </w:pPr>
      <w:r>
        <w:rPr>
          <w:lang w:eastAsia="cs-CZ"/>
        </w:rPr>
        <w:t xml:space="preserve">příkazce </w:t>
      </w:r>
      <w:r w:rsidR="007814E9">
        <w:rPr>
          <w:lang w:eastAsia="cs-CZ"/>
        </w:rPr>
        <w:t xml:space="preserve">byl </w:t>
      </w:r>
      <w:r>
        <w:rPr>
          <w:lang w:eastAsia="cs-CZ"/>
        </w:rPr>
        <w:t xml:space="preserve">informován příslušným správním orgánem o převzetí veškeré zdravotnické dokumentace </w:t>
      </w:r>
      <w:r w:rsidR="001374D1">
        <w:rPr>
          <w:lang w:eastAsia="cs-CZ"/>
        </w:rPr>
        <w:t>pracovníků příkazce v souladu s</w:t>
      </w:r>
      <w:r>
        <w:rPr>
          <w:lang w:eastAsia="cs-CZ"/>
        </w:rPr>
        <w:t xml:space="preserve"> </w:t>
      </w:r>
      <w:r>
        <w:rPr>
          <w:rFonts w:cs="Arial"/>
          <w:lang w:eastAsia="cs-CZ"/>
        </w:rPr>
        <w:t>§</w:t>
      </w:r>
      <w:r>
        <w:rPr>
          <w:lang w:eastAsia="cs-CZ"/>
        </w:rPr>
        <w:t xml:space="preserve"> 57 </w:t>
      </w:r>
      <w:r w:rsidR="00233D98">
        <w:rPr>
          <w:lang w:eastAsia="cs-CZ"/>
        </w:rPr>
        <w:t>ZZS</w:t>
      </w:r>
      <w:r>
        <w:rPr>
          <w:lang w:eastAsia="cs-CZ"/>
        </w:rPr>
        <w:t>;</w:t>
      </w:r>
    </w:p>
    <w:p w14:paraId="61D0A4C7" w14:textId="77777777" w:rsidR="00F676EB" w:rsidRDefault="00F676EB" w:rsidP="00882C11">
      <w:pPr>
        <w:pStyle w:val="ListLetter-ContractCzechRadio"/>
        <w:jc w:val="both"/>
        <w:rPr>
          <w:lang w:eastAsia="cs-CZ"/>
        </w:rPr>
      </w:pPr>
      <w:r w:rsidRPr="00F676EB">
        <w:rPr>
          <w:lang w:eastAsia="cs-CZ"/>
        </w:rPr>
        <w:t xml:space="preserve">veškerá dokumentace o </w:t>
      </w:r>
      <w:proofErr w:type="spellStart"/>
      <w:r w:rsidRPr="00F676EB">
        <w:rPr>
          <w:lang w:eastAsia="cs-CZ"/>
        </w:rPr>
        <w:t>pracovnělékařských</w:t>
      </w:r>
      <w:proofErr w:type="spellEnd"/>
      <w:r w:rsidRPr="00F676EB">
        <w:rPr>
          <w:lang w:eastAsia="cs-CZ"/>
        </w:rPr>
        <w:t xml:space="preserve"> službách prováděných pro příkazce byla v případě úmrtí poskytovatele předána bez zbytečného odkladu příkazci.</w:t>
      </w:r>
    </w:p>
    <w:p w14:paraId="1C4E62E7" w14:textId="77777777" w:rsidR="00276844" w:rsidRDefault="00276844" w:rsidP="002639F3">
      <w:pPr>
        <w:pStyle w:val="Heading-Number-ContractCzechRadio"/>
      </w:pPr>
      <w:r>
        <w:lastRenderedPageBreak/>
        <w:t>Povinnosti poskytovatele</w:t>
      </w:r>
    </w:p>
    <w:p w14:paraId="0634EE05" w14:textId="77777777" w:rsidR="00276844" w:rsidRDefault="00276844" w:rsidP="00276844">
      <w:pPr>
        <w:pStyle w:val="ListNumber-ContractCzechRadio"/>
        <w:jc w:val="both"/>
      </w:pPr>
      <w:r>
        <w:t xml:space="preserve">Poskytovatel se zavazuje zajišťovat </w:t>
      </w:r>
      <w:proofErr w:type="spellStart"/>
      <w:r>
        <w:t>pracovnělékařské</w:t>
      </w:r>
      <w:proofErr w:type="spellEnd"/>
      <w:r>
        <w:t xml:space="preserve"> služby </w:t>
      </w:r>
      <w:r w:rsidR="00A55952">
        <w:t xml:space="preserve">ve sjednaném rozsahu včetně vedení odpovídající dokumentace </w:t>
      </w:r>
      <w:r w:rsidR="00440D93">
        <w:t xml:space="preserve">osobně, na svůj náklad, na vlastní odpovědnost a nebezpečí, </w:t>
      </w:r>
      <w:r w:rsidR="00DD12E0">
        <w:t>nepřetržitě po celou dobu účinnosti této dohody</w:t>
      </w:r>
      <w:r>
        <w:t xml:space="preserve"> a podle</w:t>
      </w:r>
      <w:r w:rsidR="00DD12E0">
        <w:t xml:space="preserve"> jejích</w:t>
      </w:r>
      <w:r>
        <w:t xml:space="preserve"> </w:t>
      </w:r>
      <w:r w:rsidR="00A57379">
        <w:t xml:space="preserve">podmínek, </w:t>
      </w:r>
      <w:r w:rsidR="00A55952">
        <w:t xml:space="preserve">v odpovídající kvalitě, včas, s maximální odbornou péčí a podle posledních poznatků v daném oboru, </w:t>
      </w:r>
      <w:r w:rsidR="00DD12E0">
        <w:t>dle potřeb a požadavků příkazce a</w:t>
      </w:r>
      <w:r>
        <w:t xml:space="preserve"> v součinnosti s ním, a v rozsahu požadovaném příslušnými právními předpisy </w:t>
      </w:r>
      <w:r w:rsidR="00AA45D1">
        <w:t>a touto dohodou</w:t>
      </w:r>
      <w:r>
        <w:t xml:space="preserve">. </w:t>
      </w:r>
    </w:p>
    <w:p w14:paraId="379BEED6" w14:textId="42169D01" w:rsidR="00A57379" w:rsidRDefault="00A57379" w:rsidP="00A57379">
      <w:pPr>
        <w:pStyle w:val="ListNumber-ContractCzechRadio"/>
        <w:jc w:val="both"/>
      </w:pPr>
      <w:r>
        <w:t xml:space="preserve">Poskytovatel je </w:t>
      </w:r>
      <w:r w:rsidRPr="001374D1">
        <w:t xml:space="preserve">při poskytování služeb povinen dodržovat povinnosti poskytovatele </w:t>
      </w:r>
      <w:proofErr w:type="spellStart"/>
      <w:r w:rsidRPr="001374D1">
        <w:t>pracovnělékařských</w:t>
      </w:r>
      <w:proofErr w:type="spellEnd"/>
      <w:r w:rsidRPr="001374D1">
        <w:t xml:space="preserve"> služeb </w:t>
      </w:r>
      <w:r w:rsidR="001374D1">
        <w:t xml:space="preserve">zejm. </w:t>
      </w:r>
      <w:r w:rsidRPr="001374D1">
        <w:t>dle § 57 ZSZS</w:t>
      </w:r>
      <w:r w:rsidR="00A55952" w:rsidRPr="001374D1">
        <w:t xml:space="preserve"> a příslušných</w:t>
      </w:r>
      <w:r w:rsidR="00A55952">
        <w:t xml:space="preserve"> prováděcích předpisů.</w:t>
      </w:r>
    </w:p>
    <w:p w14:paraId="74266A58" w14:textId="045680B8" w:rsidR="00440D93" w:rsidRPr="001374D1" w:rsidRDefault="004214A2" w:rsidP="00A57379">
      <w:pPr>
        <w:pStyle w:val="ListNumber-ContractCzechRadio"/>
        <w:jc w:val="both"/>
      </w:pPr>
      <w:r w:rsidRPr="001374D1">
        <w:t>Poskytovatel je dále při poskytování služeb povinen dodržovat povinnost mlčenlivosti v</w:t>
      </w:r>
      <w:r w:rsidR="00440D93" w:rsidRPr="001374D1">
        <w:t> </w:t>
      </w:r>
      <w:r w:rsidRPr="001374D1">
        <w:t>rozsahu</w:t>
      </w:r>
      <w:r w:rsidR="00440D93" w:rsidRPr="001374D1">
        <w:t xml:space="preserve"> dle</w:t>
      </w:r>
      <w:r w:rsidRPr="001374D1">
        <w:t xml:space="preserve"> § 51 </w:t>
      </w:r>
      <w:r w:rsidR="00233D98" w:rsidRPr="001374D1">
        <w:t>ZZS</w:t>
      </w:r>
      <w:r w:rsidR="00D77589">
        <w:t>, a to i po ukončení účinnosti této dohody</w:t>
      </w:r>
      <w:r w:rsidR="00440D93" w:rsidRPr="001374D1">
        <w:t>.</w:t>
      </w:r>
    </w:p>
    <w:p w14:paraId="00CAB3AC" w14:textId="77777777" w:rsidR="004214A2" w:rsidRDefault="00440D93" w:rsidP="00A57379">
      <w:pPr>
        <w:pStyle w:val="ListNumber-ContractCzechRadio"/>
        <w:jc w:val="both"/>
      </w:pPr>
      <w:r>
        <w:t>Poskytovatel je povinen příkazci neprodleně oznámit jakoukoliv skutečnost, která by mohla mít, byť i částečně, vliv na schopnost poskytovatele plnit jeho povinnosti vyplývající z této dohody. Takovým oznámením však poskytovatel není zbaven povinnosti nadále plnit povinnosti pro něj vyplývající z této dohody.</w:t>
      </w:r>
      <w:r w:rsidR="004214A2">
        <w:t xml:space="preserve"> </w:t>
      </w:r>
    </w:p>
    <w:p w14:paraId="7B5B9124" w14:textId="5D535079" w:rsidR="0059034B" w:rsidRDefault="00011E16" w:rsidP="0059034B">
      <w:pPr>
        <w:pStyle w:val="ListNumber-ContractCzechRadio"/>
        <w:jc w:val="both"/>
      </w:pPr>
      <w:r>
        <w:t xml:space="preserve">Poskytovatel se zavazuje </w:t>
      </w:r>
      <w:r w:rsidR="000E7CB5">
        <w:t xml:space="preserve">na své náklady </w:t>
      </w:r>
      <w:r>
        <w:t xml:space="preserve">udržovat místo poskytování preventivních zdravotních služeb </w:t>
      </w:r>
      <w:r w:rsidR="000E7CB5">
        <w:t xml:space="preserve">dle této dohody </w:t>
      </w:r>
      <w:r>
        <w:t xml:space="preserve">v čistotě a ve stavu způsobilém vzhledem k povaze služeb v něm poskytovaných, a to při dodržování relevantních právních předpisů, zejm. </w:t>
      </w:r>
      <w:r w:rsidR="00233D98">
        <w:t>ZZS</w:t>
      </w:r>
      <w:r w:rsidR="0059034B">
        <w:t xml:space="preserve">. </w:t>
      </w:r>
    </w:p>
    <w:p w14:paraId="02DC131C" w14:textId="77777777" w:rsidR="00805056" w:rsidRDefault="0059034B" w:rsidP="0059034B">
      <w:pPr>
        <w:pStyle w:val="ListNumber-ContractCzechRadio"/>
        <w:jc w:val="both"/>
      </w:pPr>
      <w:r>
        <w:t xml:space="preserve">Místo poskytování preventivních zdravotních služeb dle této dohody musí být vybaveno tak, aby splňovalo minimální standardy na věcné a technické vybavení </w:t>
      </w:r>
      <w:r w:rsidR="00426EFE">
        <w:t xml:space="preserve">zdravotnického zařízení ambulantní péče v oboru všeobecného praktického lékařství nebo pracovního lékařství </w:t>
      </w:r>
      <w:r>
        <w:t xml:space="preserve">dle prováděcích právních předpisů, zejm. vyhlášky č. 92/2012 Sb., </w:t>
      </w:r>
      <w:r w:rsidRPr="0059034B">
        <w:t>o požadavcích na minimální technické a věcné vybavení zdravotnických zařízení a kontaktních pracovišť domácí péče</w:t>
      </w:r>
      <w:r>
        <w:t>, ve znění pozdějších předpisů.</w:t>
      </w:r>
    </w:p>
    <w:p w14:paraId="4FD5CFF2" w14:textId="02550877" w:rsidR="000E7CB5" w:rsidRDefault="000E7CB5" w:rsidP="000E7CB5">
      <w:pPr>
        <w:pStyle w:val="ListNumber-ContractCzechRadio"/>
        <w:jc w:val="both"/>
      </w:pPr>
      <w:r>
        <w:t xml:space="preserve">Poskytovatel je oprávněn při poskytování preventivních zdravotních služeb používat pouze zdravotnické prostředky ve smyslu </w:t>
      </w:r>
      <w:r w:rsidR="00323221">
        <w:t>vyhlášky</w:t>
      </w:r>
      <w:r>
        <w:t xml:space="preserve"> č. 268/2014 Sb., o zdravotnických prostředcích, ve znění pozdějších předpisů (dále jen „</w:t>
      </w:r>
      <w:r w:rsidRPr="000E7CB5">
        <w:rPr>
          <w:b/>
        </w:rPr>
        <w:t>zdravotnické prostředky</w:t>
      </w:r>
      <w:r>
        <w:t>“</w:t>
      </w:r>
      <w:r w:rsidR="00233D98">
        <w:t xml:space="preserve"> a „</w:t>
      </w:r>
      <w:r w:rsidR="00323221">
        <w:rPr>
          <w:b/>
        </w:rPr>
        <w:t>vyhláška</w:t>
      </w:r>
      <w:r w:rsidR="00233D98">
        <w:rPr>
          <w:b/>
        </w:rPr>
        <w:t xml:space="preserve"> č. 268/2014 Sb.</w:t>
      </w:r>
      <w:r w:rsidR="00233D98">
        <w:t>“</w:t>
      </w:r>
      <w:r>
        <w:t xml:space="preserve">), u nichž </w:t>
      </w:r>
      <w:r w:rsidRPr="000E7CB5">
        <w:t>bylo v</w:t>
      </w:r>
      <w:r>
        <w:t>ydáno prohlášení o shodě a které</w:t>
      </w:r>
      <w:r w:rsidRPr="000E7CB5">
        <w:t xml:space="preserve"> byl</w:t>
      </w:r>
      <w:r>
        <w:t>y</w:t>
      </w:r>
      <w:r w:rsidRPr="000E7CB5">
        <w:t xml:space="preserve"> opatřen</w:t>
      </w:r>
      <w:r w:rsidR="0059034B">
        <w:t>y</w:t>
      </w:r>
      <w:r w:rsidRPr="000E7CB5">
        <w:t xml:space="preserve"> označením CE; tato podmínka neplatí, jde-li o individuálně zhotovený zdravotnický prostředek nebo o zdravotnický prostředek, u něhož </w:t>
      </w:r>
      <w:r>
        <w:t>právní předpis</w:t>
      </w:r>
      <w:r w:rsidRPr="000E7CB5">
        <w:t xml:space="preserve"> stanoví</w:t>
      </w:r>
      <w:r>
        <w:t xml:space="preserve"> jinak.</w:t>
      </w:r>
    </w:p>
    <w:p w14:paraId="5897484A" w14:textId="0C38C41C" w:rsidR="000E7CB5" w:rsidRDefault="000E7CB5" w:rsidP="000E7CB5">
      <w:pPr>
        <w:pStyle w:val="ListNumber-ContractCzechRadio"/>
        <w:jc w:val="both"/>
      </w:pPr>
      <w:r>
        <w:t>Poskytovatel se zavazuje na své náklady udržovat zdravotnické prostředky v čistotě a stavu způsobilém k řádnému poskytování služeb dle této dohody, používat je způsobem a k účelům, k nimž jsou tyto prostředky jejich výrobcem určeny a dodržovat další povinnosti stanovené pro používání těchto pro</w:t>
      </w:r>
      <w:r w:rsidR="00233D98">
        <w:t xml:space="preserve">středků </w:t>
      </w:r>
      <w:r w:rsidR="00323221">
        <w:t>vyhlášky</w:t>
      </w:r>
      <w:r w:rsidR="00233D98">
        <w:t xml:space="preserve"> č. 268/2014 Sb</w:t>
      </w:r>
      <w:r>
        <w:t>.</w:t>
      </w:r>
    </w:p>
    <w:p w14:paraId="16048D08" w14:textId="63AEE027" w:rsidR="003A4201" w:rsidRPr="003A4201" w:rsidRDefault="00426EFE" w:rsidP="003A4201">
      <w:pPr>
        <w:pStyle w:val="ListNumber-ContractCzechRadio"/>
        <w:jc w:val="both"/>
      </w:pPr>
      <w:r>
        <w:t xml:space="preserve">Poskytovatel je povinen zajistit řádné personální zabezpečení při poskytování preventivních </w:t>
      </w:r>
      <w:r w:rsidRPr="005C21AC">
        <w:t>zdravotních služeb ambulantní péče, a to v souladu s vyhláškou č. 99/2012 Sb., o požadavcích na minimální personální zabezpečení zdravotních služeb</w:t>
      </w:r>
      <w:r w:rsidR="00233D98">
        <w:t>, ve znění pozdějších předpisů</w:t>
      </w:r>
      <w:r w:rsidRPr="005C21AC">
        <w:t xml:space="preserve">. </w:t>
      </w:r>
    </w:p>
    <w:p w14:paraId="6D8000F7" w14:textId="77777777" w:rsidR="00DC352A" w:rsidRDefault="00DC352A" w:rsidP="002639F3">
      <w:pPr>
        <w:pStyle w:val="Heading-Number-ContractCzechRadio"/>
      </w:pPr>
      <w:r>
        <w:t>Povinnosti příkazce</w:t>
      </w:r>
    </w:p>
    <w:p w14:paraId="62B1F146" w14:textId="77777777" w:rsidR="00CB6AA3" w:rsidRDefault="00CB6AA3" w:rsidP="00242627">
      <w:pPr>
        <w:pStyle w:val="ListNumber-ContractCzechRadio"/>
      </w:pPr>
      <w:r>
        <w:t>Příkazce je povinen</w:t>
      </w:r>
      <w:r w:rsidR="00242627">
        <w:t xml:space="preserve"> dodržovat povinnosti zaměstnavatele dle </w:t>
      </w:r>
      <w:r w:rsidR="00242627">
        <w:rPr>
          <w:rFonts w:cs="Arial"/>
        </w:rPr>
        <w:t>§</w:t>
      </w:r>
      <w:r w:rsidR="00242627">
        <w:t xml:space="preserve"> 55 ZSZS.</w:t>
      </w:r>
    </w:p>
    <w:p w14:paraId="5F81F9D9" w14:textId="5C414BA8" w:rsidR="005E6021" w:rsidRPr="00E77641" w:rsidRDefault="005E6021" w:rsidP="00E77641">
      <w:pPr>
        <w:pStyle w:val="ListNumber-ContractCzechRadio"/>
        <w:jc w:val="both"/>
        <w:rPr>
          <w:rFonts w:cs="Arial"/>
          <w:szCs w:val="20"/>
        </w:rPr>
      </w:pPr>
      <w:r w:rsidRPr="00E77641">
        <w:rPr>
          <w:rFonts w:cs="Arial"/>
          <w:szCs w:val="20"/>
        </w:rPr>
        <w:t>Příkazce se dále zavazuje</w:t>
      </w:r>
      <w:r w:rsidR="00E77641" w:rsidRPr="00E77641">
        <w:rPr>
          <w:rFonts w:cs="Arial"/>
          <w:szCs w:val="20"/>
        </w:rPr>
        <w:t xml:space="preserve"> </w:t>
      </w:r>
      <w:r w:rsidR="00AA0CD4">
        <w:rPr>
          <w:rFonts w:cs="Arial"/>
          <w:szCs w:val="20"/>
        </w:rPr>
        <w:t xml:space="preserve">vynaložit veškeré úsilí k tomu, aby </w:t>
      </w:r>
      <w:r w:rsidRPr="00E77641">
        <w:rPr>
          <w:rFonts w:cs="Arial"/>
          <w:szCs w:val="20"/>
        </w:rPr>
        <w:t xml:space="preserve">každý z jeho </w:t>
      </w:r>
      <w:r w:rsidR="00AA0CD4">
        <w:rPr>
          <w:rFonts w:cs="Arial"/>
          <w:szCs w:val="20"/>
        </w:rPr>
        <w:t>pracovníků</w:t>
      </w:r>
      <w:r w:rsidRPr="00E77641">
        <w:rPr>
          <w:rFonts w:cs="Arial"/>
          <w:szCs w:val="20"/>
        </w:rPr>
        <w:t xml:space="preserve"> při </w:t>
      </w:r>
      <w:proofErr w:type="spellStart"/>
      <w:r w:rsidRPr="00E77641">
        <w:rPr>
          <w:rFonts w:cs="Arial"/>
          <w:szCs w:val="20"/>
        </w:rPr>
        <w:t>p</w:t>
      </w:r>
      <w:r w:rsidR="00E77641">
        <w:rPr>
          <w:rFonts w:cs="Arial"/>
          <w:szCs w:val="20"/>
        </w:rPr>
        <w:t>racovně</w:t>
      </w:r>
      <w:r w:rsidR="00AA0CD4">
        <w:rPr>
          <w:rFonts w:cs="Arial"/>
          <w:szCs w:val="20"/>
        </w:rPr>
        <w:t>lékařských</w:t>
      </w:r>
      <w:proofErr w:type="spellEnd"/>
      <w:r w:rsidR="00AA0CD4">
        <w:rPr>
          <w:rFonts w:cs="Arial"/>
          <w:szCs w:val="20"/>
        </w:rPr>
        <w:t xml:space="preserve"> prohlídkách předlož</w:t>
      </w:r>
      <w:r w:rsidR="005B2F8C">
        <w:rPr>
          <w:rFonts w:cs="Arial"/>
          <w:szCs w:val="20"/>
        </w:rPr>
        <w:t>i</w:t>
      </w:r>
      <w:r w:rsidR="00AA0CD4">
        <w:rPr>
          <w:rFonts w:cs="Arial"/>
          <w:szCs w:val="20"/>
        </w:rPr>
        <w:t>l</w:t>
      </w:r>
      <w:r w:rsidRPr="00E77641">
        <w:rPr>
          <w:rFonts w:cs="Arial"/>
          <w:szCs w:val="20"/>
        </w:rPr>
        <w:t>:</w:t>
      </w:r>
    </w:p>
    <w:p w14:paraId="185AD77F" w14:textId="253AB26A" w:rsidR="005E6021" w:rsidRPr="00E77641" w:rsidRDefault="00E77641" w:rsidP="007C13BD">
      <w:pPr>
        <w:pStyle w:val="ListLetter-ContractCzechRadio"/>
        <w:jc w:val="both"/>
      </w:pPr>
      <w:r>
        <w:lastRenderedPageBreak/>
        <w:t>ř</w:t>
      </w:r>
      <w:r w:rsidR="005E6021" w:rsidRPr="00E77641">
        <w:t xml:space="preserve">ádně vyplněnou žádost o provedení </w:t>
      </w:r>
      <w:r>
        <w:t xml:space="preserve">příslušné </w:t>
      </w:r>
      <w:r w:rsidR="005E6021" w:rsidRPr="00E77641">
        <w:t>prohlídky a posouzení zdravotní způsobilosti ve vztahu k práci d</w:t>
      </w:r>
      <w:r w:rsidR="004F7E65">
        <w:t>le § 15 vyhlášky č. 79/2013 Sb.</w:t>
      </w:r>
      <w:r>
        <w:t>;</w:t>
      </w:r>
      <w:r w:rsidR="005E6021" w:rsidRPr="00E77641">
        <w:t xml:space="preserve"> </w:t>
      </w:r>
    </w:p>
    <w:p w14:paraId="7009D88F" w14:textId="71E973AB" w:rsidR="005E6021" w:rsidRPr="00E77641" w:rsidRDefault="00E77641" w:rsidP="007C13BD">
      <w:pPr>
        <w:pStyle w:val="ListLetter-ContractCzechRadio"/>
        <w:jc w:val="both"/>
      </w:pPr>
      <w:r>
        <w:t>v</w:t>
      </w:r>
      <w:r w:rsidR="005E6021" w:rsidRPr="00E77641">
        <w:t>ýpis ze zdravotní dokumentace od svého re</w:t>
      </w:r>
      <w:r>
        <w:t xml:space="preserve">gistrujícího praktického lékaře. </w:t>
      </w:r>
      <w:r w:rsidR="005E6021" w:rsidRPr="00E77641">
        <w:t xml:space="preserve">V případě, že </w:t>
      </w:r>
      <w:r>
        <w:t>pracovník příkazce</w:t>
      </w:r>
      <w:r w:rsidR="005E6021" w:rsidRPr="00E77641">
        <w:t xml:space="preserve"> je re</w:t>
      </w:r>
      <w:r>
        <w:t>gistrován u p</w:t>
      </w:r>
      <w:r w:rsidR="005E6021" w:rsidRPr="00E77641">
        <w:t>oskytovatele</w:t>
      </w:r>
      <w:r w:rsidRPr="00E77641">
        <w:t xml:space="preserve"> </w:t>
      </w:r>
      <w:r>
        <w:t>coby svého praktického lékaře</w:t>
      </w:r>
      <w:r w:rsidR="005E6021" w:rsidRPr="00E77641">
        <w:t>, nebude výp</w:t>
      </w:r>
      <w:r>
        <w:t>is ze zdravotnické dokumentace p</w:t>
      </w:r>
      <w:r w:rsidR="005E6021" w:rsidRPr="00E77641">
        <w:t>oskytovatelem vyžadován.</w:t>
      </w:r>
    </w:p>
    <w:p w14:paraId="44C5D358" w14:textId="77777777" w:rsidR="007C13BD" w:rsidRPr="00F32750" w:rsidRDefault="007C13BD" w:rsidP="007C13BD">
      <w:pPr>
        <w:pStyle w:val="ListNumber-ContractCzechRadio"/>
        <w:jc w:val="both"/>
      </w:pPr>
      <w:r w:rsidRPr="00F32750">
        <w:t xml:space="preserve">Příkazce se zavazuje poskytovat poskytovateli potřebnou součinnost při poskytování </w:t>
      </w:r>
      <w:proofErr w:type="spellStart"/>
      <w:r w:rsidRPr="00F32750">
        <w:t>pracovnělékařských</w:t>
      </w:r>
      <w:proofErr w:type="spellEnd"/>
      <w:r w:rsidRPr="00F32750">
        <w:t xml:space="preserve"> služeb, zejména:</w:t>
      </w:r>
    </w:p>
    <w:p w14:paraId="7449B84C" w14:textId="77777777" w:rsidR="007C13BD" w:rsidRPr="00F32750" w:rsidRDefault="007C13BD" w:rsidP="007C13BD">
      <w:pPr>
        <w:pStyle w:val="ListLetter-ContractCzechRadio"/>
        <w:jc w:val="both"/>
      </w:pPr>
      <w:r w:rsidRPr="00F32750">
        <w:t>průběžně poskytovat poskytovateli veškeré aktualizované informace o povaze práce, pracovních podmínkách a povaze škodlivin v pracovním procesu;</w:t>
      </w:r>
    </w:p>
    <w:p w14:paraId="142B8F9F" w14:textId="1116E3DB" w:rsidR="007C13BD" w:rsidRPr="00F32750" w:rsidRDefault="007C13BD" w:rsidP="00F32750">
      <w:pPr>
        <w:pStyle w:val="ListLetter-ContractCzechRadio"/>
        <w:jc w:val="both"/>
      </w:pPr>
      <w:r w:rsidRPr="00F32750">
        <w:t xml:space="preserve">informovat poskytovatele o všech známých i podezřelých skutečnostech, týkajících se ochrany zdraví při práci, o všech platných vnitropodnikových předpisech a opatřeních týkajících se poskytování </w:t>
      </w:r>
      <w:proofErr w:type="spellStart"/>
      <w:r w:rsidRPr="00F32750">
        <w:t>pracovnělékařských</w:t>
      </w:r>
      <w:proofErr w:type="spellEnd"/>
      <w:r w:rsidRPr="00F32750">
        <w:t xml:space="preserve"> služeb a posuzování zdravotní způsobilosti k práci, a jejich změnách, a dále o všech skutečnostech, o kterých se dá důvodně předpokládat, že mají nebo mohou mít vliv na zdravotní stav pracovníků příkazce</w:t>
      </w:r>
      <w:r w:rsidR="00F32750" w:rsidRPr="00F32750">
        <w:t>.</w:t>
      </w:r>
    </w:p>
    <w:p w14:paraId="66317BA9" w14:textId="77777777" w:rsidR="00FB60A7" w:rsidRPr="003A4201" w:rsidRDefault="007C13BD" w:rsidP="007C13BD">
      <w:pPr>
        <w:pStyle w:val="ListNumber-ContractCzechRadio"/>
        <w:jc w:val="both"/>
        <w:rPr>
          <w:rFonts w:ascii="Calibri" w:hAnsi="Calibri"/>
          <w:sz w:val="22"/>
        </w:rPr>
      </w:pPr>
      <w:r w:rsidRPr="00F32750">
        <w:t xml:space="preserve">Příkazce se zavazuje, že ke dni účinnosti této </w:t>
      </w:r>
      <w:r w:rsidR="00242627" w:rsidRPr="00F32750">
        <w:t>dohod</w:t>
      </w:r>
      <w:r w:rsidRPr="00F32750">
        <w:t>y předá p</w:t>
      </w:r>
      <w:r w:rsidR="0046046A" w:rsidRPr="00F32750">
        <w:t xml:space="preserve">oskytovateli </w:t>
      </w:r>
      <w:r w:rsidRPr="00F32750">
        <w:t xml:space="preserve">prostřednictvím předchozího poskytovatele </w:t>
      </w:r>
      <w:proofErr w:type="spellStart"/>
      <w:r w:rsidRPr="00F32750">
        <w:t>pracovnělékařských</w:t>
      </w:r>
      <w:proofErr w:type="spellEnd"/>
      <w:r w:rsidRPr="00F32750">
        <w:t xml:space="preserve"> služeb zdravotnickou dokumentaci svých pracovníků a</w:t>
      </w:r>
      <w:r w:rsidRPr="007C13BD">
        <w:t xml:space="preserve"> další dokumentaci nutnou pro </w:t>
      </w:r>
      <w:r w:rsidR="00242627">
        <w:t xml:space="preserve">řádné </w:t>
      </w:r>
      <w:r w:rsidRPr="007C13BD">
        <w:t>plnění předmětu</w:t>
      </w:r>
      <w:r w:rsidRPr="007C13BD">
        <w:rPr>
          <w:rFonts w:ascii="Calibri" w:hAnsi="Calibri"/>
        </w:rPr>
        <w:t xml:space="preserve"> </w:t>
      </w:r>
      <w:r w:rsidRPr="0046046A">
        <w:rPr>
          <w:rFonts w:cs="Arial"/>
          <w:szCs w:val="20"/>
        </w:rPr>
        <w:t>této dohody.</w:t>
      </w:r>
    </w:p>
    <w:p w14:paraId="383C3987" w14:textId="77777777" w:rsidR="003A4201" w:rsidRPr="005C21AC" w:rsidRDefault="003A4201" w:rsidP="003A4201">
      <w:pPr>
        <w:pStyle w:val="Heading-Number-ContractCzechRadio"/>
      </w:pPr>
      <w:r>
        <w:t>Ochrana osobních údajů</w:t>
      </w:r>
    </w:p>
    <w:p w14:paraId="3DFE0269" w14:textId="17567083" w:rsidR="00CA3178" w:rsidRDefault="00CA3178" w:rsidP="00CA3178">
      <w:pPr>
        <w:pStyle w:val="ListNumber-ContractCzechRadio"/>
        <w:numPr>
          <w:ilvl w:val="1"/>
          <w:numId w:val="24"/>
        </w:numPr>
        <w:jc w:val="both"/>
      </w:pPr>
      <w:r>
        <w:t>Z povahy služeb, k jejichž poskytování se poskytovatel touto dohodou zavazuje, vyplývá nutnost zpracování osobních údajů a osobních údajů o zdravotním stavu pracovníků příkazce (dále souhrnně jen „</w:t>
      </w:r>
      <w:r w:rsidRPr="00CA3178">
        <w:rPr>
          <w:b/>
        </w:rPr>
        <w:t>osobní údaje</w:t>
      </w:r>
      <w:r>
        <w:t xml:space="preserve">“), k nimž poskytovatel v rámci plnění této dohody získá přístup, a to v rozsahu nezbytně nutném pro plnění této dohody a povinností stanovených právními předpisy.  </w:t>
      </w:r>
    </w:p>
    <w:p w14:paraId="3C8F11B0" w14:textId="6C2E679E" w:rsidR="003709EF" w:rsidRDefault="003709EF" w:rsidP="00CA3178">
      <w:pPr>
        <w:pStyle w:val="ListNumber-ContractCzechRadio"/>
        <w:numPr>
          <w:ilvl w:val="1"/>
          <w:numId w:val="24"/>
        </w:numPr>
        <w:jc w:val="both"/>
      </w:pPr>
      <w:r>
        <w:t>Poskytovatel získá přístup k osobním údajům pracovníků příkazce v rozsahu jméno, příjmení, profese, přímo od příkazce, a to prostřednictvím zabezpečeného e-mailu zaslaného příkazcem poskytovateli. K osobním údajům pracovníků příkazce v rozsahu nad rámec dle věty první získá poskytovatel přístup na základě sdělení těchto údajů samotným pracovníkem příkazce v rámci poskytování služeb dle této dohody.</w:t>
      </w:r>
    </w:p>
    <w:p w14:paraId="54AF3AB4" w14:textId="6074AA8F" w:rsidR="00CA3178" w:rsidRDefault="00CA3178" w:rsidP="00CA3178">
      <w:pPr>
        <w:pStyle w:val="ListNumber-ContractCzechRadio"/>
        <w:numPr>
          <w:ilvl w:val="1"/>
          <w:numId w:val="24"/>
        </w:numPr>
        <w:jc w:val="both"/>
      </w:pPr>
      <w:r>
        <w:t xml:space="preserve">Účelem zpracování osobních údajů poskytovatelem je plnění povinností dle této dohody, jakož i povinností poskytovatele </w:t>
      </w:r>
      <w:proofErr w:type="spellStart"/>
      <w:r>
        <w:t>pracovnělékařských</w:t>
      </w:r>
      <w:proofErr w:type="spellEnd"/>
      <w:r>
        <w:t xml:space="preserve"> služeb stanovených právními předpisy.</w:t>
      </w:r>
    </w:p>
    <w:p w14:paraId="340A43EF" w14:textId="41C5069D" w:rsidR="00CA3178" w:rsidRPr="00E21CE2" w:rsidRDefault="00CA3178" w:rsidP="00CA3178">
      <w:pPr>
        <w:pStyle w:val="ListNumber-ContractCzechRadio"/>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rPr>
          <w:rFonts w:cs="Arial"/>
        </w:rPr>
      </w:pPr>
      <w:r>
        <w:rPr>
          <w:rFonts w:cs="Arial"/>
        </w:rPr>
        <w:t>Poskytovatel</w:t>
      </w:r>
      <w:r w:rsidRPr="00CA3178">
        <w:rPr>
          <w:rFonts w:cs="Arial"/>
        </w:rPr>
        <w:t xml:space="preserve"> zpracovává takové osobní údaje a v takovém rozsahu, </w:t>
      </w:r>
      <w:r>
        <w:rPr>
          <w:rFonts w:cs="Arial"/>
        </w:rPr>
        <w:t>jenž mu ukládá ZSZS, vyhláška č. 79/2013 Sb. a</w:t>
      </w:r>
      <w:r w:rsidRPr="00CA3178">
        <w:rPr>
          <w:rFonts w:cs="Arial"/>
        </w:rPr>
        <w:t xml:space="preserve"> </w:t>
      </w:r>
      <w:r>
        <w:rPr>
          <w:rFonts w:cs="Arial"/>
        </w:rPr>
        <w:t xml:space="preserve">vyhláška </w:t>
      </w:r>
      <w:r w:rsidRPr="00CA3178">
        <w:rPr>
          <w:rFonts w:cs="Arial"/>
        </w:rPr>
        <w:t>č.</w:t>
      </w:r>
      <w:r>
        <w:rPr>
          <w:rFonts w:cs="Arial"/>
        </w:rPr>
        <w:t xml:space="preserve"> 98/2012 Sb</w:t>
      </w:r>
      <w:r w:rsidR="00B90AEB">
        <w:rPr>
          <w:rFonts w:cs="Arial"/>
        </w:rPr>
        <w:t>.</w:t>
      </w:r>
      <w:r w:rsidR="00002191">
        <w:rPr>
          <w:rFonts w:cs="Arial"/>
        </w:rPr>
        <w:t xml:space="preserve">, a to </w:t>
      </w:r>
      <w:r w:rsidR="00002191" w:rsidRPr="00002191">
        <w:t xml:space="preserve">s náležitou odbornou péčí </w:t>
      </w:r>
      <w:r w:rsidR="00002191">
        <w:rPr>
          <w:rFonts w:cs="Arial"/>
        </w:rPr>
        <w:t xml:space="preserve">v souladu se zásadami dle </w:t>
      </w:r>
      <w:r w:rsidR="00002191" w:rsidRPr="003A4201">
        <w:rPr>
          <w:szCs w:val="20"/>
          <w:shd w:val="clear" w:color="auto" w:fill="FFFFFF"/>
        </w:rPr>
        <w:t>nařízení Evropského parlamentu a Rady (EU) 2016/679 ze dne 27. dubna 2016 o ochraně fyzických osob v souvislosti se zpracováním osobních údajů a o volném pohybu těchto údajů a o zrušení směrnice 95/46/ES (dále jen „</w:t>
      </w:r>
      <w:r w:rsidR="00002191" w:rsidRPr="003A4201">
        <w:rPr>
          <w:b/>
          <w:szCs w:val="20"/>
          <w:shd w:val="clear" w:color="auto" w:fill="FFFFFF"/>
        </w:rPr>
        <w:t>GDPR</w:t>
      </w:r>
      <w:r w:rsidR="00002191">
        <w:rPr>
          <w:szCs w:val="20"/>
          <w:shd w:val="clear" w:color="auto" w:fill="FFFFFF"/>
        </w:rPr>
        <w:t>“) a</w:t>
      </w:r>
      <w:r w:rsidR="00002191" w:rsidRPr="003A4201">
        <w:rPr>
          <w:szCs w:val="20"/>
          <w:shd w:val="clear" w:color="auto" w:fill="FFFFFF"/>
        </w:rPr>
        <w:t xml:space="preserve"> zákona č. 101/2000 Sb., o ochraně osobních údajů, ve znění pozdějších předpisů</w:t>
      </w:r>
      <w:r w:rsidR="00002191">
        <w:rPr>
          <w:rFonts w:cs="Arial"/>
        </w:rPr>
        <w:t xml:space="preserve"> </w:t>
      </w:r>
      <w:r w:rsidR="00B90AEB">
        <w:rPr>
          <w:rFonts w:cs="Arial"/>
        </w:rPr>
        <w:t>(dále jen „</w:t>
      </w:r>
      <w:r w:rsidR="00B90AEB" w:rsidRPr="00B90AEB">
        <w:rPr>
          <w:rFonts w:cs="Arial"/>
          <w:b/>
        </w:rPr>
        <w:t>ZOOÚ</w:t>
      </w:r>
      <w:r w:rsidR="00B90AEB">
        <w:rPr>
          <w:rFonts w:cs="Arial"/>
        </w:rPr>
        <w:t xml:space="preserve">“) </w:t>
      </w:r>
      <w:r w:rsidR="00002191">
        <w:rPr>
          <w:rFonts w:cs="Arial"/>
        </w:rPr>
        <w:t xml:space="preserve">tak, aby </w:t>
      </w:r>
      <w:r w:rsidR="00002191" w:rsidRPr="00002191">
        <w:t>neporušil</w:t>
      </w:r>
      <w:r w:rsidR="00002191">
        <w:t xml:space="preserve"> </w:t>
      </w:r>
      <w:r w:rsidR="00002191" w:rsidRPr="003A4201">
        <w:t xml:space="preserve">povinnosti </w:t>
      </w:r>
      <w:r w:rsidR="00002191" w:rsidRPr="00E21CE2">
        <w:t>zpracovatele těchto údajů.</w:t>
      </w:r>
    </w:p>
    <w:p w14:paraId="5B5DBCAB" w14:textId="36F0496E" w:rsidR="00002191" w:rsidRPr="00E21CE2" w:rsidRDefault="00002191" w:rsidP="00002191">
      <w:pPr>
        <w:pStyle w:val="ListNumber-ContractCzechRadio"/>
        <w:jc w:val="both"/>
      </w:pPr>
      <w:r w:rsidRPr="00E21CE2">
        <w:t>Poskytovatel</w:t>
      </w:r>
      <w:r w:rsidRPr="00E21CE2">
        <w:rPr>
          <w:rFonts w:asciiTheme="minorHAnsi" w:hAnsiTheme="minorHAnsi"/>
          <w:sz w:val="22"/>
        </w:rPr>
        <w:t xml:space="preserve"> </w:t>
      </w:r>
      <w:r w:rsidRPr="00E21CE2">
        <w:t xml:space="preserve">je při zpracování osobních údajů povinen postupovat s náležitou odbornou péčí tak, aby neporušil </w:t>
      </w:r>
      <w:r w:rsidR="00FD7BC7">
        <w:t xml:space="preserve">své </w:t>
      </w:r>
      <w:r w:rsidRPr="00E21CE2">
        <w:t xml:space="preserve">povinnosti vyplývající pro něj z relevantních právních předpisů, zejm. </w:t>
      </w:r>
      <w:r w:rsidRPr="00E21CE2">
        <w:rPr>
          <w:szCs w:val="20"/>
          <w:shd w:val="clear" w:color="auto" w:fill="FFFFFF"/>
        </w:rPr>
        <w:t xml:space="preserve">GDPR, </w:t>
      </w:r>
      <w:r w:rsidR="00B90AEB">
        <w:rPr>
          <w:szCs w:val="20"/>
          <w:shd w:val="clear" w:color="auto" w:fill="FFFFFF"/>
        </w:rPr>
        <w:t>ZOOÚ</w:t>
      </w:r>
      <w:r w:rsidRPr="00E21CE2">
        <w:rPr>
          <w:szCs w:val="20"/>
          <w:shd w:val="clear" w:color="auto" w:fill="FFFFFF"/>
        </w:rPr>
        <w:t>, OZ, ZZS, ZSZS a příslušných prováděcích předpisů (dále společně jako „</w:t>
      </w:r>
      <w:r w:rsidRPr="00E21CE2">
        <w:rPr>
          <w:b/>
          <w:szCs w:val="20"/>
          <w:shd w:val="clear" w:color="auto" w:fill="FFFFFF"/>
        </w:rPr>
        <w:t>právní předpisy o ochraně osobních údajů</w:t>
      </w:r>
      <w:r w:rsidRPr="00E21CE2">
        <w:rPr>
          <w:szCs w:val="20"/>
          <w:shd w:val="clear" w:color="auto" w:fill="FFFFFF"/>
        </w:rPr>
        <w:t>“).</w:t>
      </w:r>
    </w:p>
    <w:p w14:paraId="7D459439" w14:textId="781FD4BB" w:rsidR="00A75CC3" w:rsidRDefault="00A75CC3" w:rsidP="00A75CC3">
      <w:pPr>
        <w:pStyle w:val="ListNumber-ContractCzechRadio"/>
        <w:jc w:val="both"/>
      </w:pPr>
      <w:r w:rsidRPr="003A4201">
        <w:t>Poskytovatel</w:t>
      </w:r>
      <w:r>
        <w:t xml:space="preserve"> prohlašuje, že přijal s přihlédnutím ke stavu techniky, nákladům na provedení, povaze, rozsahu a účelům zpracování i k posouzeným rizikům pro práva a svobody </w:t>
      </w:r>
      <w:r>
        <w:lastRenderedPageBreak/>
        <w:t>pracovníků příkazce vhodná a odpovídající technická a organizační opatření tak, aby vyloučil nebo minimalizoval možnost neoprávněného nebo nahodilého přístupu k osobním údajům, k jejich změně, zničení, ztrátě či jinému zneužití, zejména pak:</w:t>
      </w:r>
    </w:p>
    <w:p w14:paraId="71544444" w14:textId="06BF6899" w:rsidR="00A75CC3" w:rsidRDefault="00A75CC3" w:rsidP="00A75CC3">
      <w:pPr>
        <w:pStyle w:val="ListLetter-ContractCzechRadio"/>
        <w:jc w:val="both"/>
      </w:pPr>
      <w:r>
        <w:t>zavázal své zaměstnance a další osoby oprávněné zpracovávat osobní údaje k mlčenlivosti a poučil je o dalších povinnostech, aby nedošlo k porušení zabezpečení a takové riziko bylo minimalizováno;</w:t>
      </w:r>
    </w:p>
    <w:p w14:paraId="48CBE4C1" w14:textId="2E7E06F9" w:rsidR="00A75CC3" w:rsidRDefault="00A75CC3" w:rsidP="00A75CC3">
      <w:pPr>
        <w:pStyle w:val="ListLetter-ContractCzechRadio"/>
        <w:jc w:val="both"/>
      </w:pPr>
      <w:r>
        <w:t>shromažďuje-li údaje v elektronické podobě, uchovává je na zabezpečených serverech a nosičích dat, ke kterým mají přístup pouze pověření zaměstnanci, na základě přístupových hesel a kódů;</w:t>
      </w:r>
    </w:p>
    <w:p w14:paraId="5113AA49" w14:textId="58D49F04" w:rsidR="00A75CC3" w:rsidRDefault="00A75CC3" w:rsidP="00A75CC3">
      <w:pPr>
        <w:pStyle w:val="ListLetter-ContractCzechRadio"/>
        <w:jc w:val="both"/>
      </w:pPr>
      <w:r>
        <w:t>provádí pravidelné zálohy systému s řízeným procesem obnovy dat;</w:t>
      </w:r>
    </w:p>
    <w:p w14:paraId="7A789B1E" w14:textId="1F4D12E4" w:rsidR="00A75CC3" w:rsidRDefault="00A75CC3" w:rsidP="00A75CC3">
      <w:pPr>
        <w:pStyle w:val="ListLetter-ContractCzechRadio"/>
        <w:jc w:val="both"/>
      </w:pPr>
      <w:r>
        <w:t>zajišťuje přenos osobních údajů prostřednictvím zabezpečené vnitřní sítě poskytovatele nebo pak prostřednictvím zabezpečeného přenosu po veřejných sítích;</w:t>
      </w:r>
    </w:p>
    <w:p w14:paraId="7FE3BD9D" w14:textId="3C0813F9" w:rsidR="00A75CC3" w:rsidRDefault="00A75CC3" w:rsidP="00A75CC3">
      <w:pPr>
        <w:pStyle w:val="ListLetter-ContractCzechRadio"/>
        <w:jc w:val="both"/>
      </w:pPr>
      <w:r>
        <w:t>osobní údaje zaznamenané v tištěné podobě uchovává v k tomu určených místnostech v uzamykatelných kartotékách, při řádném poučení zdravotnického personálu s přístupem k těmto dokumentům;</w:t>
      </w:r>
    </w:p>
    <w:p w14:paraId="3D267078" w14:textId="7DCA3657" w:rsidR="00A75CC3" w:rsidRDefault="00A75CC3" w:rsidP="00A75CC3">
      <w:pPr>
        <w:pStyle w:val="ListLetter-ContractCzechRadio"/>
        <w:numPr>
          <w:ilvl w:val="2"/>
          <w:numId w:val="24"/>
        </w:numPr>
        <w:jc w:val="both"/>
      </w:pPr>
      <w:r>
        <w:t>provád</w:t>
      </w:r>
      <w:r w:rsidR="00F23344">
        <w:t>í</w:t>
      </w:r>
      <w:r>
        <w:t xml:space="preserve"> v pravidelných intervalech testování, posuzování a hodnocení účinnosti zavedených technických a organizačních opatření pro zajištění bezpečnosti osobních údajů.</w:t>
      </w:r>
    </w:p>
    <w:p w14:paraId="2D27D052" w14:textId="1B265C83" w:rsidR="006474E4" w:rsidRDefault="006474E4" w:rsidP="006474E4">
      <w:pPr>
        <w:pStyle w:val="ListNumber-ContractCzechRadio"/>
        <w:numPr>
          <w:ilvl w:val="1"/>
          <w:numId w:val="24"/>
        </w:numPr>
        <w:jc w:val="both"/>
      </w:pPr>
      <w:r w:rsidRPr="003A4201">
        <w:t>Poskytovatel je povinen</w:t>
      </w:r>
      <w:r>
        <w:t xml:space="preserve"> poskytnout příkazci součinnost ohledně plnění jeho povinnosti správce osobních údajů zajišťovat soulad zpracování osobních údajů s relevantními právními předpisy</w:t>
      </w:r>
      <w:r w:rsidR="00291D6F">
        <w:t xml:space="preserve">. Za tímto účelem je poskytovatel povinen zejména </w:t>
      </w:r>
      <w:r w:rsidR="00FD7BC7">
        <w:t>prostřednictvím zajištění součinnosti při:</w:t>
      </w:r>
    </w:p>
    <w:p w14:paraId="372FC3B3" w14:textId="77777777" w:rsidR="006474E4" w:rsidRPr="006474E4" w:rsidRDefault="006474E4" w:rsidP="006474E4">
      <w:pPr>
        <w:pStyle w:val="ListLetter-ContractCzechRadio"/>
        <w:jc w:val="both"/>
      </w:pPr>
      <w:r w:rsidRPr="006474E4">
        <w:t>zabezpečení osobních údajů a jejich zpracování;</w:t>
      </w:r>
    </w:p>
    <w:p w14:paraId="6B6F9D13" w14:textId="68268A14" w:rsidR="006474E4" w:rsidRPr="006474E4" w:rsidRDefault="006474E4" w:rsidP="006474E4">
      <w:pPr>
        <w:pStyle w:val="ListLetter-ContractCzechRadio"/>
        <w:jc w:val="both"/>
      </w:pPr>
      <w:r w:rsidRPr="006474E4">
        <w:t>oznamování porušení zabezpečení osobních údajů dozorovému úřadu;</w:t>
      </w:r>
    </w:p>
    <w:p w14:paraId="298C1B07" w14:textId="71BE2C27" w:rsidR="006474E4" w:rsidRPr="006474E4" w:rsidRDefault="006474E4" w:rsidP="008C2032">
      <w:pPr>
        <w:pStyle w:val="ListLetter-ContractCzechRadio"/>
        <w:jc w:val="both"/>
      </w:pPr>
      <w:r w:rsidRPr="006474E4">
        <w:t>oznamování porušení zabezpečení osobních údajů pracovníkům příkazce, o jejichž osobní údaje se jedná</w:t>
      </w:r>
      <w:r w:rsidR="008C2032">
        <w:t xml:space="preserve">. Poskytovatel je povinen v takovém případě neprodleně provést opatření, která by vyloučila, a v případě, že takové vyloučení není možné, tak alespoň minimalizovala, dopad </w:t>
      </w:r>
      <w:r w:rsidR="008C2032" w:rsidRPr="006474E4">
        <w:t>porušení zabezpečení osobních údajů</w:t>
      </w:r>
      <w:r w:rsidR="008C2032">
        <w:t xml:space="preserve"> na práva pracovníků příkazce, jejichž osobní údaje poskytovatel zpracovává;</w:t>
      </w:r>
    </w:p>
    <w:p w14:paraId="297AF245" w14:textId="10BCC4B9" w:rsidR="006474E4" w:rsidRDefault="006474E4" w:rsidP="006474E4">
      <w:pPr>
        <w:pStyle w:val="ListLetter-ContractCzechRadio"/>
        <w:jc w:val="both"/>
      </w:pPr>
      <w:r w:rsidRPr="006474E4">
        <w:t>při posouzení vlivu konkrétních operací prováděných zpracovatelem v rámci zpracování</w:t>
      </w:r>
      <w:r>
        <w:t xml:space="preserve"> na ochranu jím spravovaných osobních údajů;</w:t>
      </w:r>
    </w:p>
    <w:p w14:paraId="268BE061" w14:textId="70582551" w:rsidR="006474E4" w:rsidRPr="00A01EB1" w:rsidRDefault="006474E4" w:rsidP="006474E4">
      <w:pPr>
        <w:pStyle w:val="ListLetter-ContractCzechRadio"/>
        <w:numPr>
          <w:ilvl w:val="2"/>
          <w:numId w:val="24"/>
        </w:numPr>
        <w:jc w:val="both"/>
        <w:rPr>
          <w:rFonts w:cs="Arial"/>
          <w:szCs w:val="20"/>
        </w:rPr>
      </w:pPr>
      <w:r w:rsidRPr="00A01EB1">
        <w:rPr>
          <w:rFonts w:cs="Arial"/>
          <w:szCs w:val="20"/>
        </w:rPr>
        <w:t>plnění povinnosti příkazce jakožto správce osobních údajů reagovat na žádosti subjektů údajů o výkon jejich práv dle relevantních právních předpisů</w:t>
      </w:r>
      <w:r w:rsidR="00A01EB1" w:rsidRPr="00A01EB1">
        <w:rPr>
          <w:rFonts w:cs="Arial"/>
          <w:szCs w:val="20"/>
        </w:rPr>
        <w:t>. Poskytovatel informuje příkazce o skutečnosti, že jeho pracovník coby subjekt údajů požádal poskytovatele o vysvětlení, neboť se domnívá, že příkazce nebo poskytovatel provádí zpracování jeho osobních údajů v rozporu s GDPR, a to nejbližší následující pracovní den po dni, kdy poskytovatel takovou žádost obdržel;</w:t>
      </w:r>
    </w:p>
    <w:p w14:paraId="2FFCC7DE" w14:textId="009C8C3E" w:rsidR="00A01EB1" w:rsidRPr="00A01EB1" w:rsidRDefault="00A01EB1" w:rsidP="006474E4">
      <w:pPr>
        <w:pStyle w:val="ListLetter-ContractCzechRadio"/>
        <w:numPr>
          <w:ilvl w:val="2"/>
          <w:numId w:val="24"/>
        </w:numPr>
        <w:jc w:val="both"/>
        <w:rPr>
          <w:rFonts w:cs="Arial"/>
          <w:sz w:val="18"/>
        </w:rPr>
      </w:pPr>
      <w:r w:rsidRPr="00A01EB1">
        <w:rPr>
          <w:rFonts w:cs="Arial"/>
        </w:rPr>
        <w:t>provádění inspekcí a auditů k ověření plnění povinností dle GDPR a povinností dle tohoto článku dohody</w:t>
      </w:r>
      <w:r w:rsidR="00FD7BC7">
        <w:rPr>
          <w:rFonts w:cs="Arial"/>
        </w:rPr>
        <w:t xml:space="preserve"> včetně poskytnutí požadovaných dokumentů s tím souvisejících</w:t>
      </w:r>
      <w:r w:rsidR="00291D6F">
        <w:rPr>
          <w:rFonts w:cs="Arial"/>
        </w:rPr>
        <w:t>.</w:t>
      </w:r>
    </w:p>
    <w:p w14:paraId="37A5D759" w14:textId="55D105CB" w:rsidR="006474E4" w:rsidRPr="00FD7BC7" w:rsidRDefault="00A01EB1" w:rsidP="008C2032">
      <w:pPr>
        <w:pStyle w:val="ListNumber-ContractCzechRadio"/>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rPr>
          <w:rFonts w:cs="Arial"/>
        </w:rPr>
      </w:pPr>
      <w:r w:rsidRPr="00FD7BC7">
        <w:rPr>
          <w:rFonts w:cs="Arial"/>
          <w:szCs w:val="20"/>
        </w:rPr>
        <w:lastRenderedPageBreak/>
        <w:t>Poskytovatel</w:t>
      </w:r>
      <w:r w:rsidRPr="00FD7BC7">
        <w:rPr>
          <w:rFonts w:cs="Arial"/>
        </w:rPr>
        <w:t xml:space="preserve"> je povinen oznámit příkazci každý případ provádění kontroly ze strany dozorového orgánu ve věci zpracování a ochrany osobních údajů pracovníků příkazce</w:t>
      </w:r>
      <w:r w:rsidR="008C2032" w:rsidRPr="00FD7BC7">
        <w:rPr>
          <w:rFonts w:cs="Arial"/>
        </w:rPr>
        <w:t>, a to</w:t>
      </w:r>
      <w:r w:rsidRPr="00FD7BC7">
        <w:rPr>
          <w:rFonts w:cs="Arial"/>
        </w:rPr>
        <w:t xml:space="preserve"> </w:t>
      </w:r>
      <w:r w:rsidR="008C2032" w:rsidRPr="00FD7BC7">
        <w:rPr>
          <w:rFonts w:cs="Arial"/>
          <w:szCs w:val="20"/>
        </w:rPr>
        <w:t xml:space="preserve">do 3 pracovních dnů ode dne, kdy se o provádění kontroly dozvěděl. </w:t>
      </w:r>
    </w:p>
    <w:p w14:paraId="30E00BC6" w14:textId="30E46434" w:rsidR="006474E4" w:rsidRPr="003A4201" w:rsidRDefault="006474E4" w:rsidP="006474E4">
      <w:pPr>
        <w:pStyle w:val="ListNumber-ContractCzechRadio"/>
        <w:numPr>
          <w:ilvl w:val="1"/>
          <w:numId w:val="24"/>
        </w:numPr>
        <w:jc w:val="both"/>
      </w:pPr>
      <w:r w:rsidRPr="00A75CC3">
        <w:rPr>
          <w:rFonts w:cs="Arial"/>
          <w:color w:val="000000" w:themeColor="text1"/>
        </w:rPr>
        <w:t xml:space="preserve">Poskytovatel se zavazuje </w:t>
      </w:r>
      <w:r>
        <w:t xml:space="preserve">na základě písemné žádosti příkazce prokázat dodržování </w:t>
      </w:r>
      <w:r w:rsidR="00A01EB1">
        <w:t>povinností zpracovatele</w:t>
      </w:r>
      <w:r>
        <w:t xml:space="preserve"> </w:t>
      </w:r>
      <w:r w:rsidR="00A01EB1">
        <w:t xml:space="preserve">dle GDPR  a tohoto článku </w:t>
      </w:r>
      <w:r>
        <w:t>dohody</w:t>
      </w:r>
      <w:r w:rsidR="00291D6F">
        <w:t>, a to do 1 týdne od obdržení takové žádosti Za tímto účelem je příkazce oprávněn po poskytovateli požadovat doložení veškerých relevantních dokumentů prokazujících dodržování stanovených povinností</w:t>
      </w:r>
      <w:r>
        <w:t>.</w:t>
      </w:r>
    </w:p>
    <w:p w14:paraId="28CC1FDA" w14:textId="553DD922" w:rsidR="00CA3178" w:rsidRPr="00291D6F" w:rsidRDefault="00CA3178" w:rsidP="00291D6F">
      <w:pPr>
        <w:pStyle w:val="ListNumber-ContractCzechRadio"/>
        <w:jc w:val="both"/>
        <w:rPr>
          <w:rFonts w:cs="Arial"/>
        </w:rPr>
      </w:pPr>
      <w:r>
        <w:t>Ke zpracování osobních údajů v rozsahu a způsobem dle tohoto článku dohody je oprávněn pouze poskytovatel. Osobní údaje dle tohoto článku dohody mohou být zpracovány třetí osobou coby dalším zpracovatelem pouze po předchozím písemném souhlasu správce osobních údajů.</w:t>
      </w:r>
      <w:r w:rsidR="00002191">
        <w:t xml:space="preserve"> </w:t>
      </w:r>
      <w:r w:rsidR="00002191" w:rsidRPr="00002191">
        <w:rPr>
          <w:rFonts w:cs="Arial"/>
        </w:rPr>
        <w:t xml:space="preserve">Zapojí-li </w:t>
      </w:r>
      <w:r w:rsidR="00002191">
        <w:rPr>
          <w:rFonts w:cs="Arial"/>
        </w:rPr>
        <w:t>poskytovatel</w:t>
      </w:r>
      <w:r w:rsidR="00002191" w:rsidRPr="00002191">
        <w:rPr>
          <w:rFonts w:cs="Arial"/>
        </w:rPr>
        <w:t xml:space="preserve"> na základě </w:t>
      </w:r>
      <w:r w:rsidR="00002191">
        <w:rPr>
          <w:rFonts w:cs="Arial"/>
        </w:rPr>
        <w:t>souhlasu příkazce</w:t>
      </w:r>
      <w:r w:rsidR="00002191" w:rsidRPr="00002191">
        <w:rPr>
          <w:rFonts w:cs="Arial"/>
        </w:rPr>
        <w:t xml:space="preserve"> do zpracování osobních údajů </w:t>
      </w:r>
      <w:r w:rsidR="00002191">
        <w:rPr>
          <w:rFonts w:cs="Arial"/>
        </w:rPr>
        <w:t>d</w:t>
      </w:r>
      <w:r w:rsidR="00002191" w:rsidRPr="00002191">
        <w:rPr>
          <w:rFonts w:cs="Arial"/>
        </w:rPr>
        <w:t xml:space="preserve">alšího zpracovatele, </w:t>
      </w:r>
      <w:r w:rsidR="00002191">
        <w:rPr>
          <w:rFonts w:cs="Arial"/>
        </w:rPr>
        <w:t>je poskytovatel povinen</w:t>
      </w:r>
      <w:r w:rsidR="00002191" w:rsidRPr="00002191">
        <w:rPr>
          <w:rFonts w:cs="Arial"/>
        </w:rPr>
        <w:t xml:space="preserve"> uzavřít s  dalším zpracovatelem smlouvu o zpracování osobních údajů, kterou mu budou uloženy povinnosti alespoň v takovém rozsahu, který odpovídá rozsahu povinností stanovených </w:t>
      </w:r>
      <w:r w:rsidR="00002191">
        <w:rPr>
          <w:rFonts w:cs="Arial"/>
        </w:rPr>
        <w:t>poskytovateli tímto článkem dohody</w:t>
      </w:r>
      <w:r w:rsidR="00002191" w:rsidRPr="00002191">
        <w:rPr>
          <w:rFonts w:cs="Arial"/>
        </w:rPr>
        <w:t xml:space="preserve">. </w:t>
      </w:r>
      <w:r w:rsidR="00002191">
        <w:rPr>
          <w:rFonts w:cs="Arial"/>
        </w:rPr>
        <w:t xml:space="preserve">Poskytovatel </w:t>
      </w:r>
      <w:r w:rsidR="00002191" w:rsidRPr="00002191">
        <w:rPr>
          <w:rFonts w:cs="Arial"/>
        </w:rPr>
        <w:t xml:space="preserve">odpovídá </w:t>
      </w:r>
      <w:r w:rsidR="00002191">
        <w:rPr>
          <w:rFonts w:cs="Arial"/>
        </w:rPr>
        <w:t>příkazci</w:t>
      </w:r>
      <w:r w:rsidR="00002191" w:rsidRPr="00002191">
        <w:rPr>
          <w:rFonts w:cs="Arial"/>
        </w:rPr>
        <w:t xml:space="preserve"> za zpracování osobních údajů prováděné dalším zpracovatelem tak, jako by zpracování prováděl </w:t>
      </w:r>
      <w:r w:rsidR="00291D6F">
        <w:rPr>
          <w:rFonts w:cs="Arial"/>
        </w:rPr>
        <w:t xml:space="preserve">příkazce </w:t>
      </w:r>
      <w:r w:rsidR="00002191" w:rsidRPr="00291D6F">
        <w:rPr>
          <w:rFonts w:cs="Arial"/>
        </w:rPr>
        <w:t>sám.</w:t>
      </w:r>
      <w:r w:rsidR="00002191" w:rsidRPr="00291D6F">
        <w:rPr>
          <w:rFonts w:cs="Arial"/>
          <w:color w:val="BF8F00" w:themeColor="accent4" w:themeShade="BF"/>
        </w:rPr>
        <w:t xml:space="preserve"> </w:t>
      </w:r>
    </w:p>
    <w:p w14:paraId="433E3768" w14:textId="2152FB00" w:rsidR="008C2032" w:rsidRPr="00E21CE2" w:rsidRDefault="008C2032" w:rsidP="008C2032">
      <w:pPr>
        <w:pStyle w:val="ListNumber-ContractCzechRadio"/>
        <w:numPr>
          <w:ilvl w:val="1"/>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jc w:val="both"/>
        <w:rPr>
          <w:rFonts w:cs="Arial"/>
        </w:rPr>
      </w:pPr>
      <w:r w:rsidRPr="00E21CE2">
        <w:rPr>
          <w:rFonts w:cs="Arial"/>
        </w:rPr>
        <w:t>Poskytovatel se zavazuje zpracovávat osobní údaje po dobu</w:t>
      </w:r>
      <w:r w:rsidR="00E21CE2" w:rsidRPr="00E21CE2">
        <w:rPr>
          <w:rFonts w:cs="Arial"/>
        </w:rPr>
        <w:t xml:space="preserve"> nezbytně nutnou</w:t>
      </w:r>
      <w:r w:rsidRPr="00E21CE2">
        <w:rPr>
          <w:rFonts w:cs="Arial"/>
        </w:rPr>
        <w:t xml:space="preserve"> s ohledem na účel jejich zpracování. Poskytovatel je povinen po skončení zpracování některých nebo všech osobních údajů </w:t>
      </w:r>
      <w:r w:rsidR="00E21CE2" w:rsidRPr="00E21CE2">
        <w:rPr>
          <w:rFonts w:cs="Arial"/>
        </w:rPr>
        <w:t xml:space="preserve">tyto </w:t>
      </w:r>
      <w:r w:rsidRPr="00E21CE2">
        <w:rPr>
          <w:rFonts w:cs="Arial"/>
        </w:rPr>
        <w:t xml:space="preserve">buď vymazat, nebo je vrátit příkazci a vymazat existující kopie, pokud právní předpis neukládá poskytovateli povinnost tyto osobní údaje uchovávat. </w:t>
      </w:r>
    </w:p>
    <w:p w14:paraId="1361E561" w14:textId="77777777" w:rsidR="002639F3" w:rsidRDefault="002639F3" w:rsidP="002639F3">
      <w:pPr>
        <w:pStyle w:val="Heading-Number-ContractCzechRadio"/>
      </w:pPr>
      <w:r>
        <w:t>Změny dohody a komunikace smluvních stran</w:t>
      </w:r>
    </w:p>
    <w:p w14:paraId="2DA96BB1" w14:textId="77777777" w:rsidR="002639F3" w:rsidRDefault="002639F3" w:rsidP="002639F3">
      <w:pPr>
        <w:pStyle w:val="ListNumber-ContractCzechRadio"/>
        <w:jc w:val="both"/>
      </w:pPr>
      <w:r>
        <w:t xml:space="preserve">Tato dohoda může být změněna pouze písemnými dodatky vzestupně číslovanými počínaje číslem 1 a podepsanými oprávněnými osobami obou smluvních stran. </w:t>
      </w:r>
    </w:p>
    <w:p w14:paraId="57953AA5" w14:textId="77777777" w:rsidR="002639F3" w:rsidRDefault="002639F3" w:rsidP="002639F3">
      <w:pPr>
        <w:pStyle w:val="ListNumber-ContractCzechRadio"/>
        <w:jc w:val="both"/>
      </w:pPr>
      <w:r>
        <w:t>Jakékoliv jiné dokumenty zejména zápisy, protokoly, přejímky apod. se za změnu dohody nepovažují.</w:t>
      </w:r>
      <w:r>
        <w:rPr>
          <w:noProof/>
          <w:lang w:eastAsia="cs-CZ"/>
        </w:rPr>
        <mc:AlternateContent>
          <mc:Choice Requires="wps">
            <w:drawing>
              <wp:anchor distT="0" distB="0" distL="114300" distR="114300" simplePos="0" relativeHeight="251671552" behindDoc="0" locked="0" layoutInCell="1" allowOverlap="1" wp14:anchorId="66191435" wp14:editId="6B291F6D">
                <wp:simplePos x="0" y="0"/>
                <wp:positionH relativeFrom="column">
                  <wp:posOffset>0</wp:posOffset>
                </wp:positionH>
                <wp:positionV relativeFrom="paragraph">
                  <wp:posOffset>0</wp:posOffset>
                </wp:positionV>
                <wp:extent cx="249555" cy="41529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1CA64965" w14:textId="77777777" w:rsidR="00D77589" w:rsidRDefault="00D77589" w:rsidP="002639F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BKis6qNAIAAF8EAAAOAAAAAAAAAAAAAAAAAC4CAABk&#10;cnMvZTJvRG9jLnhtbFBLAQItABQABgAIAAAAIQCbYYc12AAAAAMBAAAPAAAAAAAAAAAAAAAAAI4E&#10;AABkcnMvZG93bnJldi54bWxQSwUGAAAAAAQABADzAAAAkwUAAAAA&#10;" filled="f" stroked="f">
                <v:textbox style="mso-fit-shape-to-text:t">
                  <w:txbxContent>
                    <w:p w14:paraId="1CA64965" w14:textId="77777777" w:rsidR="00D77589" w:rsidRDefault="00D77589" w:rsidP="002639F3">
                      <w:pPr>
                        <w:pStyle w:val="ListNumber-ContractCzechRadio"/>
                        <w:numPr>
                          <w:ilvl w:val="0"/>
                          <w:numId w:val="0"/>
                        </w:numPr>
                      </w:pPr>
                    </w:p>
                  </w:txbxContent>
                </v:textbox>
              </v:shape>
            </w:pict>
          </mc:Fallback>
        </mc:AlternateContent>
      </w:r>
    </w:p>
    <w:p w14:paraId="12F7A183" w14:textId="77777777" w:rsidR="002639F3" w:rsidRDefault="002639F3" w:rsidP="002639F3">
      <w:pPr>
        <w:pStyle w:val="ListNumber-ContractCzechRadio"/>
        <w:jc w:val="both"/>
      </w:pPr>
      <w:r>
        <w:t>Smluvní strany v rámci zachování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dle této dohody. Pro právní jednání směřující ke vzniku, změně nebo zániku dohody nebo pro uplatňování sankcí však není prostá e-mailová forma komunikace dostačující.</w:t>
      </w:r>
    </w:p>
    <w:p w14:paraId="40FBE2B3" w14:textId="77777777" w:rsidR="00150B5F" w:rsidRDefault="002639F3" w:rsidP="002639F3">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jednání a/nebo jeho kontaktních údajů bez nutnosti uzavření dodatku k této dohodě.</w:t>
      </w:r>
      <w:bookmarkEnd w:id="1"/>
      <w:r>
        <w:t xml:space="preserve"> </w:t>
      </w:r>
    </w:p>
    <w:p w14:paraId="1A34CB24" w14:textId="77777777" w:rsidR="002639F3" w:rsidRDefault="00150B5F" w:rsidP="002639F3">
      <w:pPr>
        <w:pStyle w:val="ListNumber-ContractCzechRadio"/>
        <w:jc w:val="both"/>
      </w:pPr>
      <w:r>
        <w:t xml:space="preserve">Forma dodatku k této dohodě se rovněž nevyžaduje při změně ordinačních hodin, v jejímž důsledku nedochází ke změně celkového </w:t>
      </w:r>
      <w:r w:rsidR="002639F3">
        <w:rPr>
          <w:noProof/>
          <w:lang w:eastAsia="cs-CZ"/>
        </w:rPr>
        <mc:AlternateContent>
          <mc:Choice Requires="wps">
            <w:drawing>
              <wp:anchor distT="0" distB="0" distL="114300" distR="114300" simplePos="0" relativeHeight="251672576" behindDoc="0" locked="0" layoutInCell="1" allowOverlap="1" wp14:anchorId="23A78133" wp14:editId="6C144AE1">
                <wp:simplePos x="0" y="0"/>
                <wp:positionH relativeFrom="column">
                  <wp:posOffset>0</wp:posOffset>
                </wp:positionH>
                <wp:positionV relativeFrom="paragraph">
                  <wp:posOffset>0</wp:posOffset>
                </wp:positionV>
                <wp:extent cx="249555" cy="41529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087C55C" w14:textId="77777777" w:rsidR="00D77589" w:rsidRDefault="00D77589" w:rsidP="002639F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5" o:spid="_x0000_s1031" type="#_x0000_t202" style="position:absolute;left:0;text-align:left;margin-left:0;margin-top:0;width:19.65pt;height:32.7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bqPQIAAHgEAAAOAAAAZHJzL2Uyb0RvYy54bWysVM1u2zAMvg/YOwi6L06CpGuNOEXWIsOA&#10;oC2QDD0rspwYk0RBYmJ3b7Tn2IuNkp0063YadpEp8hP/PtKz29ZodlQ+1GALPhoMOVNWQlnbXcG/&#10;bpYfrjkLKGwpNFhV8BcV+O38/btZ43I1hj3oUnlGTmzIG1fwPaLLsyzIvTIiDMApS8YKvBFIV7/L&#10;Si8a8m50Nh4Or7IGfOk8SBUCae87I58n/1WlJD5WVVDIdMEpN0ynT+c2ntl8JvKdF25fyz4N8Q9Z&#10;GFFbCnp2dS9QsIOv/3BlaukhQIUDCSaDqqqlSjVQNaPhm2rWe+FUqoWaE9y5TeH/uZUPxyfP6rLg&#10;U86sMETRRrUIx58/mAOt2DS2qHEhJ+TaERbbT9AS1anc4FYgvwWCZBeY7kEgdGxJW3kTv1Qso4fE&#10;wsu58xSKSVKOp6PJFVkkmSbD65tJYiZ7fex8wM8KDItCwT0RmxIQx1XAGF7kJ0iMZWFZa53I1fY3&#10;BQE7jUrT0b+OyXf5Rgnbbdv3pC9+C+UL1e6hG6Dg5LKmRFYi4JPwNDGUO20BPtJRaWgKDr3E2R78&#10;97/pI56IJCtnDU1gwS2tCGf6iyWCb0YTagLDdJlMP47p4i8t20uLPZg7oBEf0bY5mcSIR30SKw/m&#10;mVZlEWOSSVhJkQuOJ/EOu62gVZNqsUggGlEncGXXTp4Ij03etM/Cu54JJAof4DSpIn9DSIeNDAS3&#10;OCDRktiKXe562k8OjXcisV/FuD+X94R6/WHMfwEAAP//AwBQSwMEFAAGAAgAAAAhAHB3UuPaAAAA&#10;AwEAAA8AAABkcnMvZG93bnJldi54bWxMj8FOwzAQRO9I/IO1SFwQdWgggpBNVSFxgktTenfjJYmI&#10;16ntpoavx3CBy0qjGc28rVbRjGIm5wfLCDeLDARxa/XAHcLb9vn6HoQPirUaLRPCJ3lY1ednlSq1&#10;PfGG5iZ0IpWwLxVCH8JUSunbnozyCzsRJ+/dOqNCkq6T2qlTKjejXGZZIY0aOC30aqKnntqP5mgQ&#10;dLP72rr8EK/WL5tltyvaeJhfES8v4voRRKAY/sLwg5/QoU5Me3tk7cWIkB4Jvzd5+UMOYo9Q3N2C&#10;rCv5n73+BgAA//8DAFBLAQItABQABgAIAAAAIQC2gziS/gAAAOEBAAATAAAAAAAAAAAAAAAAAAAA&#10;AABbQ29udGVudF9UeXBlc10ueG1sUEsBAi0AFAAGAAgAAAAhADj9If/WAAAAlAEAAAsAAAAAAAAA&#10;AAAAAAAALwEAAF9yZWxzLy5yZWxzUEsBAi0AFAAGAAgAAAAhAGj+puo9AgAAeAQAAA4AAAAAAAAA&#10;AAAAAAAALgIAAGRycy9lMm9Eb2MueG1sUEsBAi0AFAAGAAgAAAAhAHB3UuPaAAAAAwEAAA8AAAAA&#10;AAAAAAAAAAAAlwQAAGRycy9kb3ducmV2LnhtbFBLBQYAAAAABAAEAPMAAACeBQAAAAA=&#10;" filled="f" stroked="f">
                <v:path arrowok="t"/>
                <v:textbox style="mso-fit-shape-to-text:t">
                  <w:txbxContent>
                    <w:p w14:paraId="5087C55C" w14:textId="77777777" w:rsidR="00D77589" w:rsidRDefault="00D77589" w:rsidP="002639F3">
                      <w:pPr>
                        <w:pStyle w:val="ListNumber-ContractCzechRadio"/>
                        <w:numPr>
                          <w:ilvl w:val="0"/>
                          <w:numId w:val="0"/>
                        </w:numPr>
                      </w:pPr>
                    </w:p>
                  </w:txbxContent>
                </v:textbox>
              </v:shape>
            </w:pict>
          </mc:Fallback>
        </mc:AlternateContent>
      </w:r>
      <w:r>
        <w:t>časového rozsahu, po který je poskytovatel pracovníkům příkazce k dispozici.</w:t>
      </w:r>
    </w:p>
    <w:p w14:paraId="7661DCF2" w14:textId="77777777" w:rsidR="002639F3" w:rsidRDefault="002639F3" w:rsidP="002639F3">
      <w:pPr>
        <w:pStyle w:val="Heading-Number-ContractCzechRadio"/>
      </w:pPr>
      <w:r>
        <w:t>Povinnost mlčenlivosti</w:t>
      </w:r>
    </w:p>
    <w:p w14:paraId="23662AF3" w14:textId="77777777" w:rsidR="002639F3" w:rsidRDefault="002639F3" w:rsidP="002639F3">
      <w:pPr>
        <w:pStyle w:val="ListNumber-ContractCzechRadio"/>
        <w:jc w:val="both"/>
      </w:pPr>
      <w:r>
        <w:t>Smluvní strany se zavazují zachovat (i po skončení účinnosti této dohody) mlčenlivost o všech informacích a skutečnostech, které jsou uvedeny v této dohodě</w:t>
      </w:r>
      <w:r w:rsidR="00F313C6">
        <w:t xml:space="preserve"> </w:t>
      </w:r>
      <w:r>
        <w:t xml:space="preserve">nebo které se dozví v rámci plnění předmětu této dohody; tyto informace smluvní strany prohlašují za citlivé, důvěrné a tajné, s čímž jsou obě smluvní strany plně srozuměny; žádná ze smluvních stran nesdělí tyto </w:t>
      </w:r>
      <w:r>
        <w:lastRenderedPageBreak/>
        <w:t xml:space="preserve">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18A69A5" w14:textId="77777777" w:rsidR="002639F3" w:rsidRDefault="002639F3" w:rsidP="002639F3">
      <w:pPr>
        <w:pStyle w:val="ListNumber-ContractCzechRadio"/>
      </w:pPr>
      <w:r>
        <w:t>Povinnost mlčenlivosti se nevztahuje na informace a skutečnosti, které:</w:t>
      </w:r>
    </w:p>
    <w:p w14:paraId="5603AFB7" w14:textId="77777777" w:rsidR="002639F3" w:rsidRDefault="002639F3" w:rsidP="002639F3">
      <w:pPr>
        <w:pStyle w:val="ListLetter-ContractCzechRadio"/>
        <w:jc w:val="both"/>
      </w:pPr>
      <w:r>
        <w:t>v době jejich zveřejnění nebo následně se stanou bez zavinění kterékoli smluvní strany všeobecně dostupnými veřejnosti;</w:t>
      </w:r>
    </w:p>
    <w:p w14:paraId="6678D1F9" w14:textId="77777777" w:rsidR="002639F3" w:rsidRDefault="002639F3" w:rsidP="002639F3">
      <w:pPr>
        <w:pStyle w:val="ListLetter-ContractCzechRadio"/>
        <w:jc w:val="both"/>
      </w:pPr>
      <w:r>
        <w:t xml:space="preserve">byly získány na základě postupu nezávislého na této dohodě nebo druhé smluvní straně, pokud je strana, která informace získala, schopna tuto skutečnost doložit, </w:t>
      </w:r>
    </w:p>
    <w:p w14:paraId="441C3D23" w14:textId="77777777" w:rsidR="002639F3" w:rsidRDefault="002639F3" w:rsidP="002639F3">
      <w:pPr>
        <w:pStyle w:val="ListLetter-ContractCzechRadio"/>
        <w:jc w:val="both"/>
      </w:pPr>
      <w:r>
        <w:t>byly poskytnuté třetí osobou, která takové informace a skutečnosti nezískala porušením povinnosti jejich ochrany;</w:t>
      </w:r>
    </w:p>
    <w:p w14:paraId="0A622EFA" w14:textId="77777777" w:rsidR="002639F3" w:rsidRDefault="002639F3" w:rsidP="002639F3">
      <w:pPr>
        <w:pStyle w:val="ListLetter-ContractCzechRadio"/>
        <w:jc w:val="both"/>
      </w:pPr>
      <w:r>
        <w:t>podléhají uveřejnění na základě zákonné povinnosti či povinnosti uložené smluvní straně orgánem veřejné moci.</w:t>
      </w:r>
    </w:p>
    <w:p w14:paraId="73B0D654" w14:textId="3FC53FDE" w:rsidR="00DB0B0F" w:rsidRDefault="00DB0B0F" w:rsidP="00DB0B0F">
      <w:pPr>
        <w:pStyle w:val="ListNumber-ContractCzechRadio"/>
        <w:jc w:val="both"/>
      </w:pPr>
      <w:r>
        <w:t xml:space="preserve">Povinnostmi dle tohoto článku </w:t>
      </w:r>
      <w:r w:rsidR="00750451">
        <w:t>dohod</w:t>
      </w:r>
      <w:r>
        <w:t xml:space="preserve">y není nijak dotčena povinnost poskytovatele dle </w:t>
      </w:r>
      <w:r>
        <w:rPr>
          <w:rFonts w:cs="Arial"/>
        </w:rPr>
        <w:t>§</w:t>
      </w:r>
      <w:r w:rsidR="000B0112">
        <w:t xml:space="preserve"> 51 </w:t>
      </w:r>
      <w:r w:rsidR="00502D32">
        <w:t>ZZS</w:t>
      </w:r>
      <w:r>
        <w:t>.</w:t>
      </w:r>
    </w:p>
    <w:p w14:paraId="621B467B" w14:textId="77777777" w:rsidR="00276844" w:rsidRDefault="00276844" w:rsidP="0010634F">
      <w:pPr>
        <w:pStyle w:val="Heading-Number-ContractCzechRadio"/>
      </w:pPr>
      <w:r>
        <w:t xml:space="preserve">Odpovědnost za </w:t>
      </w:r>
      <w:r w:rsidR="00BB4ECE">
        <w:t>újm</w:t>
      </w:r>
      <w:r>
        <w:t>u a pojištění poskytovatele</w:t>
      </w:r>
    </w:p>
    <w:p w14:paraId="4B6BC129" w14:textId="77777777" w:rsidR="00150B5F" w:rsidRDefault="00150B5F" w:rsidP="00150B5F">
      <w:pPr>
        <w:pStyle w:val="ListNumber-ContractCzechRadio"/>
        <w:jc w:val="both"/>
      </w:pPr>
      <w:r>
        <w:t xml:space="preserve">Poskytovatel prohlašuje, že je oprávněn k poskytování </w:t>
      </w:r>
      <w:proofErr w:type="spellStart"/>
      <w:r>
        <w:t>pracovnělékařských</w:t>
      </w:r>
      <w:proofErr w:type="spellEnd"/>
      <w:r>
        <w:t xml:space="preserve"> služeb na základě atestace získané v obor</w:t>
      </w:r>
      <w:r w:rsidR="00B86BDD">
        <w:t>u všeobecné praktické lékařství</w:t>
      </w:r>
      <w:r>
        <w:t xml:space="preserve"> nebo v oboru pracovní lékařství. Poskytovatel se zavazuje toto oprávnění mít po celou dobu účinnosti této dohody.</w:t>
      </w:r>
    </w:p>
    <w:p w14:paraId="7FDE31FC" w14:textId="77777777" w:rsidR="00440D93" w:rsidRDefault="00440D93" w:rsidP="00440D93">
      <w:pPr>
        <w:pStyle w:val="ListNumber-ContractCzechRadio"/>
        <w:jc w:val="both"/>
      </w:pPr>
      <w:r>
        <w:rPr>
          <w:noProof/>
          <w:lang w:eastAsia="cs-CZ"/>
        </w:rPr>
        <mc:AlternateContent>
          <mc:Choice Requires="wps">
            <w:drawing>
              <wp:anchor distT="0" distB="0" distL="114300" distR="114300" simplePos="0" relativeHeight="251674624" behindDoc="0" locked="0" layoutInCell="1" allowOverlap="1" wp14:anchorId="61899345" wp14:editId="75E3AFE1">
                <wp:simplePos x="0" y="0"/>
                <wp:positionH relativeFrom="column">
                  <wp:posOffset>0</wp:posOffset>
                </wp:positionH>
                <wp:positionV relativeFrom="paragraph">
                  <wp:posOffset>0</wp:posOffset>
                </wp:positionV>
                <wp:extent cx="249555" cy="415290"/>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5B6AEFB7" w14:textId="77777777" w:rsidR="00D77589" w:rsidRDefault="00D77589" w:rsidP="00440D9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7" o:spid="_x0000_s1032" type="#_x0000_t202" style="position:absolute;left:0;text-align:left;margin-left:0;margin-top:0;width:19.65pt;height:32.7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XUlPgIAAHgEAAAOAAAAZHJzL2Uyb0RvYy54bWysVF9v2jAQf5+072D5fQQQhTYiVKwV0yTU&#10;VoKqz8ZxSDTbZ9mGhH2jfY59sZ2dhLKuT9VenPPdz/fvd5f5baMkOQrrKtAZHQ2GlAjNIa/0PqPP&#10;29WXa0qcZzpnErTI6Ek4erv4/Glem1SMoQSZC0vQiXZpbTJaem/SJHG8FIq5ARih0ViAVczj1e6T&#10;3LIavSuZjIfDaVKDzY0FLpxD7X1rpIvovygE949F4YQnMqOYm4+njecunMliztK9ZaaseJcG+0AW&#10;ilUag55d3TPPyMFW/7hSFbfgoPADDiqBoqi4iDVgNaPhm2o2JTMi1oLNcebcJvf/3PKH45MlVZ7R&#10;GSWaKaRoKxoPx9+/iAEpyCy0qDYuReTGINY3X6FBqmO5zqyB/3AISS4w7QOH6NCSprAqfLFYgg+R&#10;hdO58xiKcFSOr0aTKVo4mibD65tJZCZ5fWys898EKBKEjFokNibAjmvnQ3iW9pAQS8OqkjKSK/Vf&#10;CgS2GhGno3sdkm/zDZJvdk3sybQvfgf5CWu30A6QM3xVYSJr5vwTszgxmDtugX/Eo5BQZxQ6iZIS&#10;7M/39AGPRKKVkhonMKMaV4QS+V0jwTejCTaB+HiZXM3GeLGXlt2lRR/UHeCIj3DbDI9iwHvZi4UF&#10;9YKrsgwx0cQ0x8gZ9b1459utwFXjYrmMIBxRw/xabwzvCQ9N3jYvzJqOCY8UPkA/qSx9Q0iLDQw4&#10;szx4pCWyFbrc9rSbHBzvSGK3imF/Lu8R9frDWPwB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AzFXUlPgIAAHgEAAAOAAAAAAAA&#10;AAAAAAAAAC4CAABkcnMvZTJvRG9jLnhtbFBLAQItABQABgAIAAAAIQBwd1Lj2gAAAAMBAAAPAAAA&#10;AAAAAAAAAAAAAJgEAABkcnMvZG93bnJldi54bWxQSwUGAAAAAAQABADzAAAAnwUAAAAA&#10;" filled="f" stroked="f">
                <v:path arrowok="t"/>
                <v:textbox style="mso-fit-shape-to-text:t">
                  <w:txbxContent>
                    <w:p w14:paraId="5B6AEFB7" w14:textId="77777777" w:rsidR="00D77589" w:rsidRDefault="00D77589" w:rsidP="00440D93">
                      <w:pPr>
                        <w:pStyle w:val="ListNumber-ContractCzechRadio"/>
                        <w:numPr>
                          <w:ilvl w:val="0"/>
                          <w:numId w:val="0"/>
                        </w:numPr>
                      </w:pPr>
                    </w:p>
                  </w:txbxContent>
                </v:textbox>
              </v:shape>
            </w:pict>
          </mc:Fallback>
        </mc:AlternateContent>
      </w:r>
      <w:r>
        <w:t>Poskytovatel podpisem této dohody bere na vědomí, že svou činností dle této dohody může příkazci i pracovníkům příkazce způsobit majetkovou nebo nemajetkovou újmu, to vše při plnění předmětu dohody (dále společně jen „</w:t>
      </w:r>
      <w:r>
        <w:rPr>
          <w:b/>
        </w:rPr>
        <w:t>újma</w:t>
      </w:r>
      <w:r>
        <w:t>“). Tuto újmu je poskytovatel povinen příkazci uhradit na základě písemné výzvy příkazce.</w:t>
      </w:r>
    </w:p>
    <w:p w14:paraId="0A308690" w14:textId="77777777" w:rsidR="00440D93" w:rsidRDefault="00901010" w:rsidP="00B86BDD">
      <w:pPr>
        <w:pStyle w:val="ListNumber-ContractCzechRadio"/>
        <w:jc w:val="both"/>
      </w:pPr>
      <w:r>
        <w:t xml:space="preserve">Poskytovatel nese odpovědnost za veškerou </w:t>
      </w:r>
      <w:r w:rsidR="00B86BDD">
        <w:t>újm</w:t>
      </w:r>
      <w:r>
        <w:t>u způsobenou příkazci porušením svých povinností dle této dohody</w:t>
      </w:r>
      <w:r w:rsidR="00440D93">
        <w:t>, jakož i porušením povinností stanovenými relevantními právními předpisy</w:t>
      </w:r>
      <w:r>
        <w:t xml:space="preserve">. </w:t>
      </w:r>
    </w:p>
    <w:p w14:paraId="02A6F917" w14:textId="77777777" w:rsidR="00901010" w:rsidRDefault="00440D93" w:rsidP="00B86BDD">
      <w:pPr>
        <w:pStyle w:val="ListNumber-ContractCzechRadio"/>
        <w:jc w:val="both"/>
      </w:pPr>
      <w:r>
        <w:t>Poskytovatel současně odpovídá za újmu, způsobenou příkazci či jeho pracovníkům v souvislosti s poskytováním služeb jeho zaměstnanc</w:t>
      </w:r>
      <w:r w:rsidR="00946CEE">
        <w:t>i</w:t>
      </w:r>
      <w:r>
        <w:t>, poddodavatel</w:t>
      </w:r>
      <w:r w:rsidR="00946CEE">
        <w:t>i</w:t>
      </w:r>
      <w:r>
        <w:t xml:space="preserve"> či osob</w:t>
      </w:r>
      <w:r w:rsidR="00946CEE">
        <w:t>ami</w:t>
      </w:r>
      <w:r>
        <w:t xml:space="preserve"> v obdobném postavení, vznikla-li újma v důsledku porušení povinností těchto osob</w:t>
      </w:r>
      <w:r w:rsidR="00946CEE">
        <w:t xml:space="preserve"> dle této dohody nebo dle relevantních právních předpisů</w:t>
      </w:r>
      <w:r>
        <w:t>. Této odpovědnosti se poskytovatel zprostí, pokud prokáže, že vznik újmy nezavinil. Poskytovatel se vždy zprostí odpovědnosti za újmu také v případě, pokud příkazce upozorní na nevhodnost jeho pokynů a příkazce přesto postupuje způsobem, který se z objektivního hlediska dá považovat za rizikový.</w:t>
      </w:r>
    </w:p>
    <w:p w14:paraId="5AAE925D" w14:textId="53BA03FD" w:rsidR="00901010" w:rsidRDefault="00901010" w:rsidP="00901010">
      <w:pPr>
        <w:pStyle w:val="ListNumber-ContractCzechRadio"/>
        <w:jc w:val="both"/>
      </w:pPr>
      <w:r>
        <w:t xml:space="preserve">Poskytovatel je povinen mít po dobu účinnosti této dohody pojištěnu svou odpovědnost za </w:t>
      </w:r>
      <w:r w:rsidR="00FB56D7">
        <w:t>újmu</w:t>
      </w:r>
      <w:r>
        <w:t xml:space="preserve"> vzniklou jeho činností z této dohody s minimálním limitem plnění</w:t>
      </w:r>
      <w:r w:rsidR="00D4494B">
        <w:t xml:space="preserve"> 5.000.000</w:t>
      </w:r>
      <w:r w:rsidRPr="00D4494B">
        <w:t>,- Kč.</w:t>
      </w:r>
      <w:r>
        <w:t xml:space="preserve"> </w:t>
      </w:r>
      <w:r w:rsidRPr="00901010">
        <w:t xml:space="preserve">Tento limit žádným způsobem nezbavuje poskytovatele povinnosti uhradit </w:t>
      </w:r>
      <w:r>
        <w:t xml:space="preserve">příkazci jím způsobenou </w:t>
      </w:r>
      <w:r w:rsidR="00440D93">
        <w:t>újm</w:t>
      </w:r>
      <w:r w:rsidRPr="00901010">
        <w:t>u v plné výši.</w:t>
      </w:r>
    </w:p>
    <w:p w14:paraId="7631DDAA" w14:textId="77777777" w:rsidR="00276844" w:rsidRPr="00276844" w:rsidRDefault="00901010" w:rsidP="00901010">
      <w:pPr>
        <w:pStyle w:val="ListNumber-ContractCzechRadio"/>
        <w:jc w:val="both"/>
      </w:pPr>
      <w:r>
        <w:t xml:space="preserve">Poskytovatel je povinen kdykoli během účinnosti této dohody příkazci na jeho žádost prokázat, že požadované pojištění trvá.  </w:t>
      </w:r>
    </w:p>
    <w:p w14:paraId="7211B878" w14:textId="77777777" w:rsidR="00AD58E8" w:rsidRDefault="00AD58E8" w:rsidP="0010634F">
      <w:pPr>
        <w:pStyle w:val="Heading-Number-ContractCzechRadio"/>
      </w:pPr>
      <w:r>
        <w:lastRenderedPageBreak/>
        <w:t>Sankce</w:t>
      </w:r>
    </w:p>
    <w:p w14:paraId="2CDEBB39" w14:textId="59D8787E" w:rsidR="00224714" w:rsidRDefault="00224714" w:rsidP="00224714">
      <w:pPr>
        <w:pStyle w:val="ListNumber-ContractCzechRadio"/>
        <w:jc w:val="both"/>
      </w:pPr>
      <w:r>
        <w:t xml:space="preserve">Bude-li poskytovatel v prodlení s poskytnutím služeb v termínu sjednaném smluvními stranami </w:t>
      </w:r>
      <w:r w:rsidR="00F835DC">
        <w:t xml:space="preserve">způsobem </w:t>
      </w:r>
      <w:r>
        <w:t xml:space="preserve">dle této dohody, zavazuje se zaplatit příkazci smluvní pokutu ve výši 5.000,- Kč za každý jednotlivý </w:t>
      </w:r>
      <w:r w:rsidR="00207368">
        <w:t xml:space="preserve">den a </w:t>
      </w:r>
      <w:r>
        <w:t>případ prodlení.</w:t>
      </w:r>
    </w:p>
    <w:p w14:paraId="77C13546" w14:textId="77777777" w:rsidR="00224714" w:rsidRDefault="00207368" w:rsidP="00224714">
      <w:pPr>
        <w:pStyle w:val="ListNumber-ContractCzechRadio"/>
        <w:jc w:val="both"/>
      </w:pPr>
      <w:r>
        <w:t>Bude-li poskytovatel poskytovat služby dle této dohody v rozporu s podmínkami stanovenými touto dohodou nebo v rozporu s příslušnými právními předpisy, zavazuje se zaplatit příkazci smluvní pokutu ve výši 5.000,- Kč za každý jednotlivý případ porušení.</w:t>
      </w:r>
      <w:r w:rsidR="00344A26">
        <w:t xml:space="preserve"> </w:t>
      </w:r>
    </w:p>
    <w:p w14:paraId="4A25A7C7" w14:textId="0AAD705E" w:rsidR="00344A26" w:rsidRPr="00FD7BC7" w:rsidRDefault="00344A26" w:rsidP="00224714">
      <w:pPr>
        <w:pStyle w:val="ListNumber-ContractCzechRadio"/>
        <w:jc w:val="both"/>
      </w:pPr>
      <w:r>
        <w:t xml:space="preserve">Neodevzdá-li poskytovatel </w:t>
      </w:r>
      <w:r w:rsidR="0062214E" w:rsidRPr="00F676EB">
        <w:rPr>
          <w:lang w:eastAsia="cs-CZ"/>
        </w:rPr>
        <w:t>dokumentaci</w:t>
      </w:r>
      <w:r w:rsidR="0062214E">
        <w:rPr>
          <w:lang w:eastAsia="cs-CZ"/>
        </w:rPr>
        <w:t xml:space="preserve"> o </w:t>
      </w:r>
      <w:proofErr w:type="spellStart"/>
      <w:r w:rsidR="0062214E">
        <w:rPr>
          <w:lang w:eastAsia="cs-CZ"/>
        </w:rPr>
        <w:t>pracovnělékařských</w:t>
      </w:r>
      <w:proofErr w:type="spellEnd"/>
      <w:r w:rsidR="0062214E">
        <w:rPr>
          <w:lang w:eastAsia="cs-CZ"/>
        </w:rPr>
        <w:t xml:space="preserve"> službách</w:t>
      </w:r>
      <w:r w:rsidR="0062214E" w:rsidRPr="00F676EB">
        <w:rPr>
          <w:lang w:eastAsia="cs-CZ"/>
        </w:rPr>
        <w:t xml:space="preserve"> </w:t>
      </w:r>
      <w:r>
        <w:t xml:space="preserve">dle čl. VII., odst. </w:t>
      </w:r>
      <w:r w:rsidR="001D641A">
        <w:t>6</w:t>
      </w:r>
      <w:r>
        <w:t xml:space="preserve"> této dohody příkazci nejpozději ke dni ukončení </w:t>
      </w:r>
      <w:r w:rsidRPr="00FD7BC7">
        <w:t>účinnosti této dohody</w:t>
      </w:r>
      <w:r w:rsidR="0062214E">
        <w:t xml:space="preserve">, </w:t>
      </w:r>
      <w:r w:rsidRPr="00FD7BC7">
        <w:t xml:space="preserve"> </w:t>
      </w:r>
      <w:r w:rsidR="0062214E">
        <w:t>zavazuje se zaplatit příkazci smluvní pokutu ve výši 1.000,- Kč za každý započatý den prodlení.</w:t>
      </w:r>
    </w:p>
    <w:p w14:paraId="21A2661F" w14:textId="77777777" w:rsidR="00344A26" w:rsidRPr="00FD7BC7" w:rsidRDefault="00344A26" w:rsidP="00344A26">
      <w:pPr>
        <w:pStyle w:val="ListNumber-ContractCzechRadio"/>
        <w:jc w:val="both"/>
      </w:pPr>
      <w:r w:rsidRPr="00FD7BC7">
        <w:t>Pro případ prodlení příkazce s úhradou faktury má poskytovatel nárok na úhradu úroku z prodlení z dlužné částky ve výši stanovené příslušnými právními předpisy.</w:t>
      </w:r>
    </w:p>
    <w:p w14:paraId="12CFE159" w14:textId="5B593028" w:rsidR="00FD7BC7" w:rsidRPr="00FD7BC7" w:rsidRDefault="00FD7BC7" w:rsidP="001D641A">
      <w:pPr>
        <w:pStyle w:val="ListNumber-ContractCzechRadio"/>
        <w:jc w:val="both"/>
      </w:pPr>
      <w:r w:rsidRPr="00FD7BC7">
        <w:t>Ukáže-li se jakékoli z prohlášení poskytovatele dle čl. X., odst. 5 této dohody jako neúplné nebo nepravdivé, zavazuje se poskytovatel zaplatit příkazci smluvní pokutu ve výši 15.000,- Kč za každý jednotlivý případ takového nepravdivého či neúplného prohlášení.</w:t>
      </w:r>
    </w:p>
    <w:p w14:paraId="184AD1B1" w14:textId="00491DAA" w:rsidR="001D641A" w:rsidRPr="00FD7BC7" w:rsidRDefault="001D641A" w:rsidP="001D641A">
      <w:pPr>
        <w:pStyle w:val="ListNumber-ContractCzechRadio"/>
        <w:jc w:val="both"/>
      </w:pPr>
      <w:r w:rsidRPr="00FD7BC7">
        <w:t xml:space="preserve">Odmítne-li poskytovatel na písemnou žádost </w:t>
      </w:r>
      <w:r w:rsidR="006020F2">
        <w:t>příkazce</w:t>
      </w:r>
      <w:r w:rsidRPr="00FD7BC7">
        <w:t xml:space="preserve"> poskytnutí dokladů a informací prokazujících dodržování povinností stanovených </w:t>
      </w:r>
      <w:r w:rsidR="00291D6F" w:rsidRPr="00FD7BC7">
        <w:t xml:space="preserve">v čl. X. této dohody </w:t>
      </w:r>
      <w:r w:rsidRPr="00FD7BC7">
        <w:t xml:space="preserve"> a/nebo neposkytne-li takové doklady a informace ve lhůtě dle čl.</w:t>
      </w:r>
      <w:r w:rsidR="00291D6F" w:rsidRPr="00FD7BC7">
        <w:t xml:space="preserve"> X</w:t>
      </w:r>
      <w:r w:rsidRPr="00FD7BC7">
        <w:t>.</w:t>
      </w:r>
      <w:r w:rsidR="00291D6F" w:rsidRPr="00FD7BC7">
        <w:t>,</w:t>
      </w:r>
      <w:r w:rsidRPr="00FD7BC7">
        <w:t xml:space="preserve"> odst. </w:t>
      </w:r>
      <w:r w:rsidR="00FD7BC7" w:rsidRPr="00FD7BC7">
        <w:t>8</w:t>
      </w:r>
      <w:r w:rsidRPr="00FD7BC7">
        <w:t xml:space="preserve"> této dohody, je povinen příkazci uhradit smluvní pokutu ve výši </w:t>
      </w:r>
      <w:r w:rsidRPr="00FD7BC7">
        <w:rPr>
          <w:b/>
        </w:rPr>
        <w:t>50.000,- Kč</w:t>
      </w:r>
      <w:r w:rsidRPr="00FD7BC7">
        <w:t xml:space="preserve"> za každý jednotlivý případ odmítnutí a/nebo neposkytnutí dokladů a informací na základě jedné žádosti příkazce. </w:t>
      </w:r>
    </w:p>
    <w:p w14:paraId="7ABC8A78" w14:textId="5C82E39B" w:rsidR="00FD7BC7" w:rsidRPr="00FD7BC7" w:rsidRDefault="001D641A" w:rsidP="00FD7BC7">
      <w:pPr>
        <w:pStyle w:val="ListNumber-ContractCzechRadio"/>
        <w:jc w:val="both"/>
      </w:pPr>
      <w:r w:rsidRPr="00FD7BC7">
        <w:t xml:space="preserve">Prokáže-li se, že poskytovatel porušuje povinnosti stanovené </w:t>
      </w:r>
      <w:r w:rsidR="00FD7BC7" w:rsidRPr="00FD7BC7">
        <w:t>v čl. X., odst. 6 této dohody</w:t>
      </w:r>
      <w:r w:rsidRPr="00FD7BC7">
        <w:t xml:space="preserve">, je povinen zaplatit </w:t>
      </w:r>
      <w:r w:rsidR="006020F2">
        <w:t>příkazci</w:t>
      </w:r>
      <w:r w:rsidRPr="00FD7BC7">
        <w:t xml:space="preserve"> smluvní pokutu ve výši </w:t>
      </w:r>
      <w:r w:rsidRPr="00FD7BC7">
        <w:rPr>
          <w:b/>
        </w:rPr>
        <w:t>70.000,- Kč</w:t>
      </w:r>
      <w:r w:rsidRPr="00FD7BC7">
        <w:t xml:space="preserve"> za každý jednotlivý případ porušení takové povinnosti. </w:t>
      </w:r>
    </w:p>
    <w:p w14:paraId="5BB8ADCF" w14:textId="2E1911E2" w:rsidR="001D641A" w:rsidRPr="002639F3" w:rsidRDefault="00344A26" w:rsidP="001D641A">
      <w:pPr>
        <w:pStyle w:val="ListNumber-ContractCzechRadio"/>
        <w:jc w:val="both"/>
      </w:pPr>
      <w:r>
        <w:t>Za porušení povinností týkajících se mlčenlivosti dle čl. X</w:t>
      </w:r>
      <w:r w:rsidR="00FD7BC7">
        <w:t>I</w:t>
      </w:r>
      <w:r>
        <w:t xml:space="preserve">I., odst. 1 této dohody má dotčená smluvní strana právo uplatnit u druhé smluvní strany nárok na zaplacení smluvní pokuty; výše smluvní pokuty je stanovena na </w:t>
      </w:r>
      <w:r w:rsidRPr="001D641A">
        <w:rPr>
          <w:bCs/>
        </w:rPr>
        <w:t>50.000,- Kč</w:t>
      </w:r>
      <w:r>
        <w:t xml:space="preserve"> za každý jednotlivý případ takového porušení povinností.</w:t>
      </w:r>
    </w:p>
    <w:p w14:paraId="4AE040EC" w14:textId="77777777" w:rsidR="001D641A" w:rsidRDefault="00224714" w:rsidP="00224714">
      <w:pPr>
        <w:pStyle w:val="ListNumber-ContractCzechRadio"/>
        <w:jc w:val="both"/>
      </w:pPr>
      <w:r>
        <w:t xml:space="preserve">Smluvní pokuty jsou splatné do 15 dnů ode dne doručení výzvy k jejich zaplacení poskytovateli. </w:t>
      </w:r>
    </w:p>
    <w:p w14:paraId="4F1027E4" w14:textId="492C3E50" w:rsidR="00AD58E8" w:rsidRDefault="00224714" w:rsidP="00224714">
      <w:pPr>
        <w:pStyle w:val="ListNumber-ContractCzechRadio"/>
        <w:jc w:val="both"/>
      </w:pPr>
      <w:r>
        <w:t xml:space="preserve">Zaplacením smluvní pokuty není dotčena povinnost poskytovatele nahradit škodu vzniklou příkazci porušením smluvní povinnosti, které se smluvní pokuta týká. Příkazce je oprávněn požadovat náhradu škody v plné výši bez ohledu na </w:t>
      </w:r>
      <w:r w:rsidR="001D641A">
        <w:t xml:space="preserve">výši </w:t>
      </w:r>
      <w:r>
        <w:t>sjednan</w:t>
      </w:r>
      <w:r w:rsidR="001D641A">
        <w:t>é smluvní pokuty</w:t>
      </w:r>
      <w:r>
        <w:t>.</w:t>
      </w:r>
    </w:p>
    <w:p w14:paraId="761B2F8C" w14:textId="77777777" w:rsidR="001D641A" w:rsidRDefault="001D641A" w:rsidP="001D641A">
      <w:pPr>
        <w:pStyle w:val="ListNumber-ContractCzechRadio"/>
        <w:jc w:val="both"/>
      </w:pPr>
      <w:r>
        <w:t>Pro vyloučení pochybností smluvní strany uvádí, že stanoví-li právní předpis sankci za porušení povinnosti, jež tato dohoda sankcionuje smluvní pokutou, není smluvní strana, jež se porušení povinnosti dopustila zproštěna povinnosti uhradit smluvní pokutu.</w:t>
      </w:r>
    </w:p>
    <w:p w14:paraId="39D74133" w14:textId="0BFBF663" w:rsidR="0070495D" w:rsidRDefault="001D641A" w:rsidP="001D641A">
      <w:pPr>
        <w:pStyle w:val="Heading-Number-ContractCzechRadio"/>
      </w:pPr>
      <w:r>
        <w:t xml:space="preserve"> </w:t>
      </w:r>
      <w:r w:rsidR="0070495D">
        <w:t>Ukončení dohody</w:t>
      </w:r>
    </w:p>
    <w:p w14:paraId="11ED2689" w14:textId="77777777" w:rsidR="0070495D" w:rsidRDefault="0070495D" w:rsidP="0070495D">
      <w:pPr>
        <w:pStyle w:val="ListNumber-ContractCzechRadio"/>
        <w:numPr>
          <w:ilvl w:val="1"/>
          <w:numId w:val="22"/>
        </w:numPr>
        <w:jc w:val="both"/>
      </w:pPr>
      <w:r>
        <w:t xml:space="preserve">Tuto dohodu není žádná ze smluvních stran oprávněna jednostranně ukončit z žádných jiných důvodů ani jinými způsoby, stanovenými dispozitivními ustanoveními obecně závazných právních předpisů, vyjma důvodů a způsobů uvedených jinde v této dohodě. </w:t>
      </w:r>
    </w:p>
    <w:p w14:paraId="51EC038D" w14:textId="77777777" w:rsidR="0070495D" w:rsidRDefault="0070495D" w:rsidP="0070495D">
      <w:pPr>
        <w:pStyle w:val="ListNumber-ContractCzechRadio"/>
        <w:numPr>
          <w:ilvl w:val="1"/>
          <w:numId w:val="22"/>
        </w:numPr>
        <w:jc w:val="both"/>
      </w:pPr>
      <w:r>
        <w:lastRenderedPageBreak/>
        <w:t>Dohoda zaniká uplynutím doby, na kterou byla uzavřena. Předčasné ukončení účinnosti dohody přichází v úvahu dohodou smluvních stran, písemnou výpovědí nebo odstoupením od dohody.</w:t>
      </w:r>
    </w:p>
    <w:p w14:paraId="66511163" w14:textId="77777777" w:rsidR="0070495D" w:rsidRDefault="0070495D" w:rsidP="0070495D">
      <w:pPr>
        <w:pStyle w:val="ListNumber-ContractCzechRadio"/>
        <w:numPr>
          <w:ilvl w:val="1"/>
          <w:numId w:val="22"/>
        </w:numPr>
        <w:jc w:val="both"/>
      </w:pPr>
      <w:r>
        <w:t xml:space="preserve">K ukončení rámcové </w:t>
      </w:r>
      <w:r w:rsidRPr="0070495D">
        <w:t>dohody</w:t>
      </w:r>
      <w:r>
        <w:t xml:space="preserve">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w:t>
      </w:r>
    </w:p>
    <w:p w14:paraId="4F14E2A6" w14:textId="0F8B393E" w:rsidR="0070495D" w:rsidRDefault="0070495D" w:rsidP="0070495D">
      <w:pPr>
        <w:pStyle w:val="ListNumber-ContractCzechRadio"/>
        <w:numPr>
          <w:ilvl w:val="1"/>
          <w:numId w:val="22"/>
        </w:numPr>
        <w:jc w:val="both"/>
      </w:pPr>
      <w:r>
        <w:t xml:space="preserve">Tato dohoda může být písemně </w:t>
      </w:r>
      <w:r>
        <w:rPr>
          <w:u w:val="single"/>
        </w:rPr>
        <w:t>vypovězena</w:t>
      </w:r>
      <w:r>
        <w:t xml:space="preserve"> </w:t>
      </w:r>
      <w:r w:rsidR="00734D5E">
        <w:t>příkazc</w:t>
      </w:r>
      <w:r>
        <w:t>em i bez uvedení důvodu s výpovědní dobou v </w:t>
      </w:r>
      <w:r w:rsidRPr="008D54A1">
        <w:t xml:space="preserve">délce </w:t>
      </w:r>
      <w:r w:rsidR="00F835DC">
        <w:rPr>
          <w:b/>
        </w:rPr>
        <w:t>3</w:t>
      </w:r>
      <w:r>
        <w:rPr>
          <w:b/>
        </w:rPr>
        <w:tab/>
        <w:t>měsíců</w:t>
      </w:r>
      <w:r>
        <w:t xml:space="preserve">. </w:t>
      </w:r>
    </w:p>
    <w:p w14:paraId="6F47D26B" w14:textId="2B0F4697" w:rsidR="0070495D" w:rsidRDefault="0070495D" w:rsidP="0070495D">
      <w:pPr>
        <w:pStyle w:val="ListNumber-ContractCzechRadio"/>
        <w:numPr>
          <w:ilvl w:val="1"/>
          <w:numId w:val="22"/>
        </w:numPr>
        <w:jc w:val="both"/>
      </w:pPr>
      <w:r>
        <w:t xml:space="preserve">Tato </w:t>
      </w:r>
      <w:r w:rsidR="00C214F7">
        <w:t>dohod</w:t>
      </w:r>
      <w:r>
        <w:t xml:space="preserve">a může být písemně </w:t>
      </w:r>
      <w:r>
        <w:rPr>
          <w:u w:val="single"/>
        </w:rPr>
        <w:t>vypovězena</w:t>
      </w:r>
      <w:r>
        <w:t xml:space="preserve"> poskytovatelem i bez uvedení důvodu s výpovědní dobou v délce </w:t>
      </w:r>
      <w:r w:rsidR="00993C12">
        <w:rPr>
          <w:b/>
        </w:rPr>
        <w:t>3</w:t>
      </w:r>
      <w:r>
        <w:rPr>
          <w:b/>
        </w:rPr>
        <w:tab/>
        <w:t>měsíců</w:t>
      </w:r>
      <w:r>
        <w:t xml:space="preserve">. </w:t>
      </w:r>
    </w:p>
    <w:p w14:paraId="31604417" w14:textId="77777777" w:rsidR="0070495D" w:rsidRDefault="0070495D" w:rsidP="0070495D">
      <w:pPr>
        <w:pStyle w:val="ListNumber-ContractCzechRadio"/>
        <w:numPr>
          <w:ilvl w:val="1"/>
          <w:numId w:val="22"/>
        </w:numPr>
        <w:jc w:val="both"/>
      </w:pPr>
      <w:r>
        <w:t>Výpovědní doba začíná běžet prvním dnem měsíce následujícího po měsíci, ve kterém byla výpověď doručena druhé smluvní straně.</w:t>
      </w:r>
      <w:r w:rsidR="00734D5E">
        <w:t xml:space="preserve"> </w:t>
      </w:r>
    </w:p>
    <w:p w14:paraId="5520EB83" w14:textId="77777777" w:rsidR="00B82D6D" w:rsidRDefault="00B82D6D" w:rsidP="00B82D6D">
      <w:pPr>
        <w:pStyle w:val="ListNumber-ContractCzechRadio"/>
        <w:numPr>
          <w:ilvl w:val="1"/>
          <w:numId w:val="22"/>
        </w:numPr>
        <w:jc w:val="both"/>
      </w:pPr>
      <w:r>
        <w:t xml:space="preserve">Kterákoli smluvní strana má právo tuto dohodu </w:t>
      </w:r>
      <w:r w:rsidRPr="00C214F7">
        <w:rPr>
          <w:u w:val="single"/>
        </w:rPr>
        <w:t xml:space="preserve">písemně </w:t>
      </w:r>
      <w:r>
        <w:rPr>
          <w:u w:val="single"/>
        </w:rPr>
        <w:t>vypovědět i bez výpovědní doby</w:t>
      </w:r>
      <w:r>
        <w:t xml:space="preserve"> pokud se dozví, že poskytovatel pozbyl oprávnění</w:t>
      </w:r>
      <w:r w:rsidRPr="00F71D66">
        <w:rPr>
          <w:rFonts w:cs="Arial"/>
          <w:color w:val="333333"/>
          <w:szCs w:val="20"/>
          <w:shd w:val="clear" w:color="auto" w:fill="FFFFFF"/>
        </w:rPr>
        <w:t xml:space="preserve"> </w:t>
      </w:r>
      <w:r>
        <w:rPr>
          <w:rFonts w:cs="Arial"/>
          <w:color w:val="333333"/>
          <w:szCs w:val="20"/>
          <w:shd w:val="clear" w:color="auto" w:fill="FFFFFF"/>
        </w:rPr>
        <w:t>k poskytování zdravotních služeb. V tomto případě se dohoda ukončuje k datu, k němuž poskytovatel oprávnění k poskytování zdravotních služeb pozbyl.</w:t>
      </w:r>
    </w:p>
    <w:p w14:paraId="6AF7F387" w14:textId="77777777" w:rsidR="0070495D" w:rsidRDefault="0070495D" w:rsidP="0070495D">
      <w:pPr>
        <w:pStyle w:val="ListNumber-ContractCzechRadio"/>
        <w:numPr>
          <w:ilvl w:val="1"/>
          <w:numId w:val="22"/>
        </w:numPr>
        <w:jc w:val="both"/>
      </w:pPr>
      <w:r>
        <w:t xml:space="preserve">Kterákoli smluvní strana má právo </w:t>
      </w:r>
      <w:r w:rsidR="00F71D66">
        <w:t xml:space="preserve">tuto </w:t>
      </w:r>
      <w:r w:rsidR="00C214F7">
        <w:t>dohod</w:t>
      </w:r>
      <w:r w:rsidR="00F71D66">
        <w:t>u</w:t>
      </w:r>
      <w:r>
        <w:t xml:space="preserve"> </w:t>
      </w:r>
      <w:r w:rsidRPr="00C214F7">
        <w:rPr>
          <w:u w:val="single"/>
        </w:rPr>
        <w:t xml:space="preserve">písemně </w:t>
      </w:r>
      <w:r w:rsidR="00C214F7">
        <w:rPr>
          <w:u w:val="single"/>
        </w:rPr>
        <w:t>vypovědět i bez výpovědní doby</w:t>
      </w:r>
      <w:r>
        <w:t>, pokud s</w:t>
      </w:r>
      <w:r w:rsidR="00F71D66">
        <w:t xml:space="preserve"> </w:t>
      </w:r>
      <w:r>
        <w:t>druhou smluvní stranou probíhá insolvenční řízení, v němž bylo vydáno rozhodnutí o úpadku, nebo byl-li konkurs zrušen pro nedostatek majetku nebo vstoupí-li druhá smluvní strana do likvidace za předpokladu, že je právnickou osobou.</w:t>
      </w:r>
    </w:p>
    <w:p w14:paraId="4546744F" w14:textId="77777777" w:rsidR="0070495D" w:rsidRDefault="00C214F7" w:rsidP="0070495D">
      <w:pPr>
        <w:pStyle w:val="ListLetter-ContractCzechRadio"/>
        <w:numPr>
          <w:ilvl w:val="2"/>
          <w:numId w:val="22"/>
        </w:numPr>
        <w:ind w:left="596"/>
        <w:jc w:val="both"/>
      </w:pPr>
      <w:r>
        <w:t>příkazce</w:t>
      </w:r>
      <w:r w:rsidR="0070495D">
        <w:t xml:space="preserve"> má dále právo </w:t>
      </w:r>
      <w:r>
        <w:t>dohodu vypovědět bez výpovědní doby</w:t>
      </w:r>
      <w:r w:rsidR="0070495D">
        <w:t xml:space="preserve"> zejména:</w:t>
      </w:r>
    </w:p>
    <w:p w14:paraId="3AE8D4B0" w14:textId="77777777" w:rsidR="0070495D" w:rsidRDefault="0070495D" w:rsidP="0070495D">
      <w:pPr>
        <w:pStyle w:val="ListLetter-ContractCzechRadio"/>
        <w:numPr>
          <w:ilvl w:val="0"/>
          <w:numId w:val="28"/>
        </w:numPr>
        <w:tabs>
          <w:tab w:val="clear" w:pos="936"/>
          <w:tab w:val="clear" w:pos="1247"/>
          <w:tab w:val="left" w:pos="1134"/>
        </w:tabs>
        <w:ind w:left="1134"/>
        <w:jc w:val="both"/>
      </w:pPr>
      <w:r>
        <w:t xml:space="preserve">je-li </w:t>
      </w:r>
      <w:r>
        <w:rPr>
          <w:rFonts w:eastAsia="Times New Roman" w:cs="Arial"/>
          <w:bCs/>
          <w:kern w:val="32"/>
          <w:szCs w:val="20"/>
        </w:rPr>
        <w:t>poskytovatel</w:t>
      </w:r>
      <w:r>
        <w:t xml:space="preserve"> v průběhu trvání </w:t>
      </w:r>
      <w:r w:rsidR="00750451">
        <w:t>dohod</w:t>
      </w:r>
      <w:r>
        <w:t xml:space="preserve">y prohlášen za nespolehlivého plátce DPH; </w:t>
      </w:r>
    </w:p>
    <w:p w14:paraId="1134438D" w14:textId="77777777" w:rsidR="0070495D" w:rsidRDefault="0070495D" w:rsidP="0070495D">
      <w:pPr>
        <w:pStyle w:val="ListLetter-ContractCzechRadio"/>
        <w:numPr>
          <w:ilvl w:val="0"/>
          <w:numId w:val="28"/>
        </w:numPr>
        <w:tabs>
          <w:tab w:val="clear" w:pos="936"/>
          <w:tab w:val="clear" w:pos="1247"/>
          <w:tab w:val="left" w:pos="1134"/>
        </w:tabs>
        <w:ind w:left="1134"/>
        <w:jc w:val="both"/>
      </w:pPr>
      <w:r>
        <w:t xml:space="preserve">pokud je poskytovatel v prodlení se zahájením poskytování </w:t>
      </w:r>
      <w:r w:rsidR="001C1C11">
        <w:t xml:space="preserve">jakýchkoli </w:t>
      </w:r>
      <w:r>
        <w:t>služeb</w:t>
      </w:r>
      <w:r w:rsidR="00EC41D6">
        <w:t xml:space="preserve"> oproti termínu sjednaném smluvními stranami</w:t>
      </w:r>
      <w:r>
        <w:t xml:space="preserve"> </w:t>
      </w:r>
      <w:r w:rsidR="001C1C11">
        <w:t xml:space="preserve">dle této dohody </w:t>
      </w:r>
      <w:r w:rsidR="00EC41D6">
        <w:t>o více než 1 týden</w:t>
      </w:r>
      <w:r>
        <w:t>;</w:t>
      </w:r>
    </w:p>
    <w:p w14:paraId="1D102302" w14:textId="3B6EDD73" w:rsidR="0070495D" w:rsidRDefault="0070495D" w:rsidP="0070495D">
      <w:pPr>
        <w:pStyle w:val="ListLetter-ContractCzechRadio"/>
        <w:numPr>
          <w:ilvl w:val="0"/>
          <w:numId w:val="28"/>
        </w:numPr>
        <w:tabs>
          <w:tab w:val="clear" w:pos="936"/>
          <w:tab w:val="clear" w:pos="1247"/>
          <w:tab w:val="left" w:pos="1134"/>
        </w:tabs>
        <w:ind w:left="1134"/>
        <w:jc w:val="both"/>
      </w:pPr>
      <w:r>
        <w:t xml:space="preserve">v případě opakovaného </w:t>
      </w:r>
      <w:r w:rsidR="001C1C11">
        <w:t xml:space="preserve">porušování povinností </w:t>
      </w:r>
      <w:r w:rsidR="00006009">
        <w:t xml:space="preserve">poskytovatele </w:t>
      </w:r>
      <w:r w:rsidR="001C1C11">
        <w:t xml:space="preserve">dle </w:t>
      </w:r>
      <w:r w:rsidR="007D1296">
        <w:t xml:space="preserve">čl. VIII. </w:t>
      </w:r>
      <w:r w:rsidR="001C1C11">
        <w:t>této dohody;</w:t>
      </w:r>
    </w:p>
    <w:p w14:paraId="0F1BD2B4" w14:textId="535C7064" w:rsidR="0070495D" w:rsidRDefault="0070495D" w:rsidP="001C1C11">
      <w:pPr>
        <w:pStyle w:val="ListLetter-ContractCzechRadio"/>
        <w:numPr>
          <w:ilvl w:val="0"/>
          <w:numId w:val="28"/>
        </w:numPr>
        <w:tabs>
          <w:tab w:val="clear" w:pos="936"/>
          <w:tab w:val="clear" w:pos="1247"/>
          <w:tab w:val="left" w:pos="1134"/>
        </w:tabs>
        <w:jc w:val="both"/>
      </w:pPr>
      <w:r>
        <w:t xml:space="preserve">v případě prokazatelného </w:t>
      </w:r>
      <w:r w:rsidR="00006009">
        <w:t xml:space="preserve">opakovaného </w:t>
      </w:r>
      <w:r>
        <w:t xml:space="preserve">porušení </w:t>
      </w:r>
      <w:r w:rsidR="001C1C11">
        <w:t xml:space="preserve">povinností poskytovatele dle </w:t>
      </w:r>
      <w:r w:rsidR="00547A2C">
        <w:t>jakéhokoli</w:t>
      </w:r>
      <w:r w:rsidR="00006009">
        <w:t xml:space="preserve"> právní</w:t>
      </w:r>
      <w:r w:rsidR="00547A2C">
        <w:t xml:space="preserve">ho předpisu </w:t>
      </w:r>
      <w:r w:rsidR="007D1296">
        <w:t>o</w:t>
      </w:r>
      <w:r w:rsidR="00547A2C">
        <w:t xml:space="preserve"> </w:t>
      </w:r>
      <w:r w:rsidR="007D1296">
        <w:t>ochraně osobních údajů</w:t>
      </w:r>
      <w:r w:rsidRPr="001C1C11">
        <w:t>;</w:t>
      </w:r>
    </w:p>
    <w:p w14:paraId="396F081A" w14:textId="77777777" w:rsidR="0070495D" w:rsidRPr="00EC41D6" w:rsidRDefault="0070495D" w:rsidP="0070495D">
      <w:pPr>
        <w:pStyle w:val="ListLetter-ContractCzechRadio"/>
        <w:numPr>
          <w:ilvl w:val="0"/>
          <w:numId w:val="28"/>
        </w:numPr>
        <w:tabs>
          <w:tab w:val="clear" w:pos="936"/>
          <w:tab w:val="clear" w:pos="1247"/>
          <w:tab w:val="left" w:pos="1134"/>
        </w:tabs>
        <w:ind w:left="1134"/>
        <w:jc w:val="both"/>
      </w:pPr>
      <w:r w:rsidRPr="00EC41D6">
        <w:t xml:space="preserve">pokud </w:t>
      </w:r>
      <w:r w:rsidRPr="00EC41D6">
        <w:rPr>
          <w:rFonts w:eastAsia="Times New Roman" w:cs="Arial"/>
          <w:bCs/>
          <w:kern w:val="32"/>
          <w:szCs w:val="20"/>
        </w:rPr>
        <w:t>poskytovatel</w:t>
      </w:r>
      <w:r w:rsidRPr="00EC41D6">
        <w:t xml:space="preserve"> </w:t>
      </w:r>
      <w:r w:rsidR="00006009">
        <w:t>alespoň ve dvou případech poskytne služby způsobem, jenž znatelně snižuje kvalitu jím poskytovaných služeb</w:t>
      </w:r>
      <w:r w:rsidR="00006009" w:rsidRPr="00EC41D6">
        <w:t xml:space="preserve"> </w:t>
      </w:r>
      <w:r w:rsidR="00006009">
        <w:t>a neodstraní tyto</w:t>
      </w:r>
      <w:r w:rsidRPr="00EC41D6">
        <w:t xml:space="preserve"> nedostatk</w:t>
      </w:r>
      <w:r w:rsidR="00006009">
        <w:t>y</w:t>
      </w:r>
      <w:r w:rsidRPr="00EC41D6">
        <w:t xml:space="preserve"> ve lhůt</w:t>
      </w:r>
      <w:r w:rsidR="001C1C11" w:rsidRPr="00EC41D6">
        <w:t>ě</w:t>
      </w:r>
      <w:r w:rsidR="00EC41D6" w:rsidRPr="00EC41D6">
        <w:t xml:space="preserve"> za tímto účelem příkazcem stanovené</w:t>
      </w:r>
      <w:r w:rsidRPr="00EC41D6">
        <w:t>;</w:t>
      </w:r>
    </w:p>
    <w:p w14:paraId="73969693" w14:textId="77777777" w:rsidR="0070495D" w:rsidRDefault="0070495D" w:rsidP="0070495D">
      <w:pPr>
        <w:pStyle w:val="ListLetter-ContractCzechRadio"/>
        <w:numPr>
          <w:ilvl w:val="2"/>
          <w:numId w:val="22"/>
        </w:numPr>
        <w:ind w:left="596"/>
        <w:jc w:val="both"/>
      </w:pPr>
      <w:r>
        <w:rPr>
          <w:rFonts w:eastAsia="Times New Roman" w:cs="Arial"/>
          <w:bCs/>
          <w:kern w:val="32"/>
          <w:szCs w:val="20"/>
        </w:rPr>
        <w:t>poskytovatel</w:t>
      </w:r>
      <w:r>
        <w:t xml:space="preserve"> má právo </w:t>
      </w:r>
      <w:r w:rsidR="00006009">
        <w:t>dohodu vypovědět</w:t>
      </w:r>
      <w:r>
        <w:t>:</w:t>
      </w:r>
    </w:p>
    <w:p w14:paraId="731B6A07" w14:textId="77777777" w:rsidR="0070495D" w:rsidRDefault="0070495D" w:rsidP="0070495D">
      <w:pPr>
        <w:pStyle w:val="ListLetter-ContractCzechRadio"/>
        <w:numPr>
          <w:ilvl w:val="0"/>
          <w:numId w:val="28"/>
        </w:numPr>
        <w:tabs>
          <w:tab w:val="clear" w:pos="936"/>
          <w:tab w:val="clear" w:pos="1247"/>
          <w:tab w:val="left" w:pos="1134"/>
        </w:tabs>
        <w:ind w:left="1134"/>
        <w:jc w:val="both"/>
      </w:pPr>
      <w:r>
        <w:t xml:space="preserve">pokud se </w:t>
      </w:r>
      <w:r w:rsidR="00C214F7">
        <w:t xml:space="preserve">příkazce </w:t>
      </w:r>
      <w:r>
        <w:t>nejméně dvakrát za dobu trvání této dohody ocitl v prodlení s úhradou dlužné částky po dobu delší než 15 dnů pro každý jeden z případů prodlení.</w:t>
      </w:r>
    </w:p>
    <w:p w14:paraId="7DBF8CA5" w14:textId="77777777" w:rsidR="00734D5E" w:rsidRDefault="0070495D" w:rsidP="00734D5E">
      <w:pPr>
        <w:pStyle w:val="ListNumber-ContractCzechRadio"/>
        <w:numPr>
          <w:ilvl w:val="1"/>
          <w:numId w:val="22"/>
        </w:numPr>
        <w:jc w:val="both"/>
      </w:pPr>
      <w:r>
        <w:t xml:space="preserve">Účinky </w:t>
      </w:r>
      <w:r w:rsidR="00C214F7">
        <w:t>výpovědi dohody dle odst. 8 tohoto článku dohody</w:t>
      </w:r>
      <w:r>
        <w:t xml:space="preserve"> nastávají dnem doručení </w:t>
      </w:r>
      <w:r w:rsidR="00C214F7">
        <w:t>výpovědi</w:t>
      </w:r>
      <w:r>
        <w:t xml:space="preserve"> druhé smluvní straně. </w:t>
      </w:r>
    </w:p>
    <w:p w14:paraId="38838AC1" w14:textId="77777777" w:rsidR="0070495D" w:rsidRDefault="00734D5E" w:rsidP="00734D5E">
      <w:pPr>
        <w:pStyle w:val="ListNumber-ContractCzechRadio"/>
        <w:numPr>
          <w:ilvl w:val="1"/>
          <w:numId w:val="22"/>
        </w:numPr>
        <w:jc w:val="both"/>
      </w:pPr>
      <w:r>
        <w:lastRenderedPageBreak/>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296EEED9" w14:textId="77777777" w:rsidR="0070495D" w:rsidRDefault="002F588B" w:rsidP="0070495D">
      <w:pPr>
        <w:pStyle w:val="ListNumber-ContractCzechRadio"/>
        <w:numPr>
          <w:ilvl w:val="1"/>
          <w:numId w:val="22"/>
        </w:numPr>
        <w:jc w:val="both"/>
      </w:pPr>
      <w:r>
        <w:t>Ukončením</w:t>
      </w:r>
      <w:r w:rsidR="0070495D">
        <w:t xml:space="preserve"> </w:t>
      </w:r>
      <w:r>
        <w:t>dohod</w:t>
      </w:r>
      <w:r w:rsidR="0070495D">
        <w:t xml:space="preserve">y nejsou dotčena ustanovení této </w:t>
      </w:r>
      <w:r>
        <w:t>dohod</w:t>
      </w:r>
      <w:r w:rsidR="0070495D">
        <w:t xml:space="preserve">y, která se týkají zejména nároků z uplatněných sankcí, náhrady škody a dalších ustanovení, z jejichž povahy vyplývá, že mají platit i po zániku účinnosti této </w:t>
      </w:r>
      <w:r>
        <w:t>dohod</w:t>
      </w:r>
      <w:r w:rsidR="0070495D">
        <w:t>y.</w:t>
      </w:r>
    </w:p>
    <w:p w14:paraId="1FCDC16B" w14:textId="77777777" w:rsidR="000E7398" w:rsidRDefault="0070495D" w:rsidP="002F588B">
      <w:pPr>
        <w:pStyle w:val="ListNumber-ContractCzechRadio"/>
        <w:numPr>
          <w:ilvl w:val="1"/>
          <w:numId w:val="22"/>
        </w:numPr>
        <w:jc w:val="both"/>
        <w:rPr>
          <w:lang w:eastAsia="cs-CZ"/>
        </w:rPr>
      </w:pPr>
      <w:r>
        <w:rPr>
          <w:lang w:eastAsia="cs-CZ"/>
        </w:rPr>
        <w:t xml:space="preserve">Při předčasném ukončení </w:t>
      </w:r>
      <w:r w:rsidR="002F588B">
        <w:t>dohod</w:t>
      </w:r>
      <w:r>
        <w:rPr>
          <w:lang w:eastAsia="cs-CZ"/>
        </w:rPr>
        <w:t xml:space="preserve">y jsou smluvní strany povinny si vzájemně vypořádat pohledávky a dluhy, vydat si bezdůvodné obohacení a vypořádat si další majetková práva a povinnosti plynoucích z této </w:t>
      </w:r>
      <w:r w:rsidR="002F588B">
        <w:t>dohod</w:t>
      </w:r>
      <w:r>
        <w:rPr>
          <w:lang w:eastAsia="cs-CZ"/>
        </w:rPr>
        <w:t>y.</w:t>
      </w:r>
      <w:r w:rsidR="005B7EE2">
        <w:rPr>
          <w:lang w:eastAsia="cs-CZ"/>
        </w:rPr>
        <w:t xml:space="preserve"> </w:t>
      </w:r>
    </w:p>
    <w:p w14:paraId="3381DD65" w14:textId="77777777" w:rsidR="000E7398" w:rsidRDefault="000E7398" w:rsidP="000E7398">
      <w:pPr>
        <w:pStyle w:val="ListNumber-ContractCzechRadio"/>
        <w:numPr>
          <w:ilvl w:val="1"/>
          <w:numId w:val="22"/>
        </w:numPr>
        <w:jc w:val="both"/>
      </w:pPr>
      <w:r>
        <w:t xml:space="preserve">V případě </w:t>
      </w:r>
      <w:r w:rsidR="00B82D6D">
        <w:t xml:space="preserve">předčasného </w:t>
      </w:r>
      <w:r>
        <w:t xml:space="preserve">ukončení této dohody výpovědí </w:t>
      </w:r>
      <w:r w:rsidR="00B82D6D">
        <w:t xml:space="preserve">dle odst. 8 tohoto článku dohody </w:t>
      </w:r>
      <w:r>
        <w:t xml:space="preserve">ze strany poskytovatele je poskytovatel povinen činit veškerá neodkladná jednání tak, aby příkazce neutrpěl na svých právech nebo oprávněných zájmech újmu, a to po dobu 30 kalendářních dnů po výpovědi dohody. To neplatí, pokud příkazce poskytovateli sdělí, že na splnění této povinnosti netrvá. </w:t>
      </w:r>
    </w:p>
    <w:p w14:paraId="18173606" w14:textId="77777777" w:rsidR="0010634F" w:rsidRDefault="0010634F" w:rsidP="0010634F">
      <w:pPr>
        <w:pStyle w:val="Heading-Number-ContractCzechRadio"/>
      </w:pPr>
      <w:r>
        <w:t>Závěrečná ustanovení</w:t>
      </w:r>
    </w:p>
    <w:p w14:paraId="4D803ED9" w14:textId="77777777" w:rsidR="0010634F" w:rsidRDefault="0010634F" w:rsidP="0010634F">
      <w:pPr>
        <w:pStyle w:val="ListNumber-ContractCzechRadio"/>
        <w:numPr>
          <w:ilvl w:val="1"/>
          <w:numId w:val="22"/>
        </w:numPr>
        <w:jc w:val="both"/>
      </w:pPr>
      <w:r>
        <w:t xml:space="preserve">Tato dohoda nabývá platnosti dnem jejího podpisu oběma smluvními stranami a účinnosti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r>
        <w:t xml:space="preserve">. </w:t>
      </w:r>
    </w:p>
    <w:p w14:paraId="4BF7ED4A" w14:textId="77777777" w:rsidR="0010634F" w:rsidRDefault="0010634F" w:rsidP="0010634F">
      <w:pPr>
        <w:pStyle w:val="ListNumber-ContractCzechRadio"/>
        <w:numPr>
          <w:ilvl w:val="1"/>
          <w:numId w:val="23"/>
        </w:numPr>
        <w:jc w:val="both"/>
      </w:pPr>
      <w:r>
        <w:rPr>
          <w:rFonts w:eastAsia="Times New Roman" w:cs="Arial"/>
          <w:bCs/>
          <w:kern w:val="32"/>
          <w:szCs w:val="20"/>
        </w:rPr>
        <w:t xml:space="preserve">Práva a povinnosti smluvních stran touto </w:t>
      </w:r>
      <w:r>
        <w:t>dohod</w:t>
      </w:r>
      <w:r>
        <w:rPr>
          <w:rFonts w:eastAsia="Times New Roman" w:cs="Arial"/>
          <w:bCs/>
          <w:kern w:val="32"/>
          <w:szCs w:val="20"/>
        </w:rPr>
        <w:t>ou neupravená se řídí příslušnými ustanoveními zákona č</w:t>
      </w:r>
      <w:r w:rsidR="00344A26">
        <w:rPr>
          <w:rFonts w:eastAsia="Times New Roman" w:cs="Arial"/>
          <w:bCs/>
          <w:kern w:val="32"/>
          <w:szCs w:val="20"/>
        </w:rPr>
        <w:t xml:space="preserve">. 89/2012 Sb., občanský zákoník, č. </w:t>
      </w:r>
    </w:p>
    <w:p w14:paraId="0156FD4A" w14:textId="77777777" w:rsidR="0010634F" w:rsidRDefault="0010634F" w:rsidP="0010634F">
      <w:pPr>
        <w:pStyle w:val="ListNumber-ContractCzechRadio"/>
        <w:numPr>
          <w:ilvl w:val="1"/>
          <w:numId w:val="23"/>
        </w:numPr>
        <w:jc w:val="both"/>
      </w:pPr>
      <w:r>
        <w:t>Tato dohoda je vyhotovena ve třech stejnopisech s platností originálu, z nichž příkazce</w:t>
      </w:r>
      <w:r w:rsidR="00B82D6D">
        <w:t xml:space="preserve"> </w:t>
      </w:r>
      <w:r>
        <w:t>obdrží dva a poskytovatel jeden.</w:t>
      </w:r>
    </w:p>
    <w:p w14:paraId="61F5B0F2" w14:textId="3530F340" w:rsidR="00046D5A" w:rsidRDefault="006020F2" w:rsidP="00046D5A">
      <w:pPr>
        <w:pStyle w:val="ListNumber-ContractCzechRadio"/>
        <w:numPr>
          <w:ilvl w:val="1"/>
          <w:numId w:val="42"/>
        </w:numPr>
        <w:jc w:val="both"/>
      </w:pPr>
      <w:r>
        <w:t>Příkazce</w:t>
      </w:r>
      <w:r w:rsidR="00046D5A">
        <w:t xml:space="preserve"> má právo </w:t>
      </w:r>
      <w:r w:rsidR="00046D5A" w:rsidRPr="002E4874">
        <w:t xml:space="preserve">nevyčerpat celý rozsah plnění v souladu se </w:t>
      </w:r>
      <w:r w:rsidR="00046D5A">
        <w:t>z</w:t>
      </w:r>
      <w:r w:rsidR="00046D5A" w:rsidRPr="002E4874">
        <w:t xml:space="preserve">adávacím řízením a podle této </w:t>
      </w:r>
      <w:r w:rsidR="00046D5A">
        <w:t>dohody.</w:t>
      </w:r>
    </w:p>
    <w:p w14:paraId="013FA55A" w14:textId="77777777" w:rsidR="0010634F" w:rsidRDefault="0010634F" w:rsidP="0010634F">
      <w:pPr>
        <w:pStyle w:val="ListNumber-ContractCzechRadio"/>
        <w:numPr>
          <w:ilvl w:val="1"/>
          <w:numId w:val="23"/>
        </w:numPr>
        <w:jc w:val="both"/>
      </w:pPr>
      <w:r>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t xml:space="preserve">podle sídla </w:t>
      </w:r>
      <w:r w:rsidR="00750451">
        <w:t>příkazce</w:t>
      </w:r>
      <w:r>
        <w:t>.</w:t>
      </w:r>
    </w:p>
    <w:p w14:paraId="01B71A48" w14:textId="77777777" w:rsidR="0010634F" w:rsidRDefault="0010634F" w:rsidP="0010634F">
      <w:pPr>
        <w:pStyle w:val="ListNumber-ContractCzechRadio"/>
        <w:numPr>
          <w:ilvl w:val="1"/>
          <w:numId w:val="23"/>
        </w:numPr>
        <w:jc w:val="both"/>
      </w:pPr>
      <w:r>
        <w:t xml:space="preserve">Smluvní strany uvádí, že nastane-li zcela mimořádná nepředvídatelná okolnost, která plnění z této </w:t>
      </w:r>
      <w:r w:rsidR="00750451">
        <w:t>dohod</w:t>
      </w:r>
      <w:r>
        <w:t>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6877FE0D" w14:textId="77777777" w:rsidR="0010634F" w:rsidRDefault="0010634F" w:rsidP="0010634F">
      <w:pPr>
        <w:pStyle w:val="ListNumber-ContractCzechRadio"/>
        <w:numPr>
          <w:ilvl w:val="1"/>
          <w:numId w:val="23"/>
        </w:numPr>
        <w:jc w:val="both"/>
      </w:pPr>
      <w:r>
        <w:t>Smluvní strany tímto výslovně uvádí, že tato dohoda je závazná až okamžikem jejího podepsání oběma smluvními stranami. Poskytovatel tímto bere na vědomí, že v důsledku specifického organizačního uspořádání příkazce smluvní strany vylučují pravidla dle ustanovení § 1728 a 1729 OZ o předsmluvní odpovědnosti a poskytovatel nemá právo ve smyslu § 2910 OZ po příkazci požadovat při neuzavření dohody náhradu škody.</w:t>
      </w:r>
    </w:p>
    <w:p w14:paraId="5E5A2BA2" w14:textId="77777777" w:rsidR="0010634F" w:rsidRDefault="0010634F" w:rsidP="0010634F">
      <w:pPr>
        <w:pStyle w:val="ListNumber-ContractCzechRadio"/>
        <w:numPr>
          <w:ilvl w:val="1"/>
          <w:numId w:val="23"/>
        </w:numPr>
        <w:jc w:val="both"/>
      </w:pPr>
      <w:r>
        <w:t xml:space="preserve">V případě, že některé ustanovení této dohody je nebo se stane neplatným, neúčinným či nevymahatelným, zůstávají ostatní ustanovení této </w:t>
      </w:r>
      <w:r w:rsidR="00750451">
        <w:t>dohod</w:t>
      </w:r>
      <w:r>
        <w:t xml:space="preserve">y platná a účinná. Smluvní strany se zavazují nahradit neplatné, neúčinné či nevymahatelné ustanovení této dohody ustanovením </w:t>
      </w:r>
      <w:r>
        <w:lastRenderedPageBreak/>
        <w:t>jiným platným, účinným a vymahatelným, které svým obsahem a smyslem odpovídá nejlépe obsahu a smyslu ustanovení původního.</w:t>
      </w:r>
    </w:p>
    <w:p w14:paraId="4448D0B3" w14:textId="77777777" w:rsidR="0010634F" w:rsidRDefault="0010634F" w:rsidP="0010634F">
      <w:pPr>
        <w:pStyle w:val="ListNumber-ContractCzechRadio"/>
        <w:numPr>
          <w:ilvl w:val="1"/>
          <w:numId w:val="24"/>
        </w:numPr>
        <w:spacing w:after="0"/>
        <w:jc w:val="both"/>
        <w:rPr>
          <w:rFonts w:cs="Arial"/>
          <w:szCs w:val="20"/>
        </w:rPr>
      </w:pPr>
      <w:r>
        <w:rPr>
          <w:rFonts w:cs="Arial"/>
          <w:szCs w:val="20"/>
        </w:rPr>
        <w:t xml:space="preserve">Tato </w:t>
      </w:r>
      <w:r>
        <w:t>dohod</w:t>
      </w:r>
      <w:r>
        <w:rPr>
          <w:rFonts w:cs="Arial"/>
          <w:szCs w:val="20"/>
        </w:rPr>
        <w:t xml:space="preserve">a včetně jejích příloh a případných změn bude uveřejněna příkazcem v registru smluv v souladu se zákonem o registru smluv. Pokud </w:t>
      </w:r>
      <w:r>
        <w:t>dohod</w:t>
      </w:r>
      <w:r>
        <w:rPr>
          <w:rFonts w:cs="Arial"/>
          <w:szCs w:val="20"/>
        </w:rPr>
        <w:t xml:space="preserve">u uveřejní v registru smluv poskytovatel, zašle příkazci potvrzení o uveřejnění této </w:t>
      </w:r>
      <w:r>
        <w:t>dohod</w:t>
      </w:r>
      <w:r>
        <w:rPr>
          <w:rFonts w:cs="Arial"/>
          <w:szCs w:val="20"/>
        </w:rPr>
        <w:t xml:space="preserve">y bez zbytečného odkladu. Tento odstavec je samostatnou dohodou smluvních stran oddělitelnou od ostatních ustanovení rámcové </w:t>
      </w:r>
      <w:r>
        <w:t>dohod</w:t>
      </w:r>
      <w:r>
        <w:rPr>
          <w:rFonts w:cs="Arial"/>
          <w:szCs w:val="20"/>
        </w:rPr>
        <w:t>y.</w:t>
      </w:r>
    </w:p>
    <w:p w14:paraId="387B3D9E" w14:textId="77777777" w:rsidR="0010634F" w:rsidRDefault="0010634F" w:rsidP="0010634F">
      <w:pPr>
        <w:ind w:left="312"/>
        <w:jc w:val="both"/>
        <w:rPr>
          <w:rFonts w:cs="Arial"/>
          <w:szCs w:val="20"/>
        </w:rPr>
      </w:pPr>
    </w:p>
    <w:p w14:paraId="6AF7A106" w14:textId="77777777" w:rsidR="0010634F" w:rsidRDefault="0010634F" w:rsidP="0010634F">
      <w:pPr>
        <w:pStyle w:val="ListNumber-ContractCzechRadio"/>
        <w:numPr>
          <w:ilvl w:val="1"/>
          <w:numId w:val="23"/>
        </w:numPr>
        <w:jc w:val="both"/>
      </w:pPr>
      <w:r>
        <w:t>Nedílnou součástí této dohody je její:</w:t>
      </w:r>
    </w:p>
    <w:p w14:paraId="757409C0" w14:textId="7CF26BE4" w:rsidR="007D1296" w:rsidRPr="007D1296" w:rsidRDefault="007D1296" w:rsidP="007D1296">
      <w:pPr>
        <w:pStyle w:val="ListNumber-ContractCzechRadio"/>
        <w:numPr>
          <w:ilvl w:val="0"/>
          <w:numId w:val="0"/>
        </w:numPr>
        <w:ind w:left="312"/>
      </w:pPr>
      <w:r>
        <w:t>Příloha č.</w:t>
      </w:r>
      <w:r w:rsidR="00D90C03">
        <w:t>1</w:t>
      </w:r>
      <w:r>
        <w:t xml:space="preserve"> – Cenová nabídka poskytovatele;</w:t>
      </w:r>
    </w:p>
    <w:p w14:paraId="6C17FE09" w14:textId="629475E9" w:rsidR="00011196" w:rsidRDefault="00373F99" w:rsidP="00011196">
      <w:pPr>
        <w:pStyle w:val="ListNumber-ContractCzechRadio"/>
        <w:numPr>
          <w:ilvl w:val="0"/>
          <w:numId w:val="0"/>
        </w:numPr>
        <w:ind w:left="312"/>
      </w:pPr>
      <w:r>
        <w:t>Příloha</w:t>
      </w:r>
      <w:r w:rsidR="007D1296">
        <w:t xml:space="preserve"> č. </w:t>
      </w:r>
      <w:r w:rsidR="00D90C03">
        <w:t xml:space="preserve">2 </w:t>
      </w:r>
      <w:r>
        <w:t>– Ordinační hodiny</w:t>
      </w:r>
      <w:r w:rsidR="00750451">
        <w:t>;</w:t>
      </w:r>
    </w:p>
    <w:p w14:paraId="6F799B80" w14:textId="17045464" w:rsidR="00750451" w:rsidRPr="00011196" w:rsidRDefault="00750451" w:rsidP="00011196">
      <w:pPr>
        <w:pStyle w:val="ListNumber-ContractCzechRadio"/>
        <w:numPr>
          <w:ilvl w:val="0"/>
          <w:numId w:val="0"/>
        </w:numPr>
        <w:ind w:left="312"/>
      </w:pPr>
      <w:r>
        <w:t>Příloha</w:t>
      </w:r>
      <w:r w:rsidR="007D1296">
        <w:t xml:space="preserve"> č. </w:t>
      </w:r>
      <w:r w:rsidR="00D90C03">
        <w:t xml:space="preserve">3 </w:t>
      </w:r>
      <w:r w:rsidR="0061648F">
        <w:t>–</w:t>
      </w:r>
      <w:r>
        <w:t xml:space="preserve"> Podmínky provádění činností externích osob v objektech ČRo.</w:t>
      </w:r>
    </w:p>
    <w:p w14:paraId="274F5DA3" w14:textId="77777777" w:rsidR="004A62FD" w:rsidRPr="004A62FD" w:rsidRDefault="004A62FD" w:rsidP="0010634F">
      <w:pPr>
        <w:pStyle w:val="ListNumber-ContractCzechRadio"/>
        <w:numPr>
          <w:ilvl w:val="0"/>
          <w:numId w:val="0"/>
        </w:numPr>
        <w:ind w:left="312"/>
      </w:pPr>
    </w:p>
    <w:tbl>
      <w:tblPr>
        <w:tblStyle w:val="TableCzechRadio"/>
        <w:tblW w:w="0" w:type="auto"/>
        <w:tblLook w:val="04A0" w:firstRow="1" w:lastRow="0" w:firstColumn="1" w:lastColumn="0" w:noHBand="0" w:noVBand="1"/>
      </w:tblPr>
      <w:tblGrid>
        <w:gridCol w:w="4366"/>
        <w:gridCol w:w="4366"/>
      </w:tblGrid>
      <w:tr w:rsidR="00BA16BB" w:rsidRPr="00DD5D11" w14:paraId="2AFBA339" w14:textId="77777777" w:rsidTr="00A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6" w:type="dxa"/>
            <w:tcBorders>
              <w:bottom w:val="nil"/>
            </w:tcBorders>
          </w:tcPr>
          <w:p w14:paraId="2AC7EB7E" w14:textId="77777777" w:rsidR="00BA16BB" w:rsidRPr="00DD5D11" w:rsidRDefault="00BA16BB" w:rsidP="00426EF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pPr>
            <w:r w:rsidRPr="00DD5D11">
              <w:t xml:space="preserve">V </w:t>
            </w:r>
            <w:r w:rsidR="00426EFE">
              <w:t>Praze</w:t>
            </w:r>
            <w:r w:rsidRPr="00DD5D11">
              <w:t xml:space="preserve"> dne DD. MM. RRRR</w:t>
            </w:r>
          </w:p>
        </w:tc>
        <w:tc>
          <w:tcPr>
            <w:tcW w:w="4366" w:type="dxa"/>
            <w:tcBorders>
              <w:bottom w:val="nil"/>
            </w:tcBorders>
          </w:tcPr>
          <w:p w14:paraId="52A1F9DE" w14:textId="77777777" w:rsidR="00BA16BB" w:rsidRPr="00DD5D11" w:rsidRDefault="00BA16BB" w:rsidP="00AA45D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left"/>
              <w:cnfStyle w:val="100000000000" w:firstRow="1" w:lastRow="0" w:firstColumn="0" w:lastColumn="0" w:oddVBand="0" w:evenVBand="0" w:oddHBand="0" w:evenHBand="0" w:firstRowFirstColumn="0" w:firstRowLastColumn="0" w:lastRowFirstColumn="0" w:lastRowLastColumn="0"/>
            </w:pPr>
            <w:r w:rsidRPr="00DD5D11">
              <w:t>V Město dne DD. MM. RRRR</w:t>
            </w:r>
          </w:p>
        </w:tc>
      </w:tr>
      <w:tr w:rsidR="00BA16BB" w:rsidRPr="00DD5D11" w14:paraId="58F18F9F" w14:textId="77777777" w:rsidTr="00AA45D1">
        <w:tc>
          <w:tcPr>
            <w:cnfStyle w:val="001000000000" w:firstRow="0" w:lastRow="0" w:firstColumn="1" w:lastColumn="0" w:oddVBand="0" w:evenVBand="0" w:oddHBand="0" w:evenHBand="0" w:firstRowFirstColumn="0" w:firstRowLastColumn="0" w:lastRowFirstColumn="0" w:lastRowLastColumn="0"/>
            <w:tcW w:w="4366" w:type="dxa"/>
            <w:tcBorders>
              <w:top w:val="nil"/>
            </w:tcBorders>
          </w:tcPr>
          <w:p w14:paraId="12B198ED" w14:textId="77777777" w:rsidR="00BA16BB" w:rsidRPr="00DD5D11" w:rsidRDefault="00BA16BB" w:rsidP="0010634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sidRPr="00DD5D11">
              <w:rPr>
                <w:rStyle w:val="Siln"/>
              </w:rPr>
              <w:t xml:space="preserve">Za </w:t>
            </w:r>
            <w:r w:rsidR="0010634F">
              <w:rPr>
                <w:rStyle w:val="Siln"/>
              </w:rPr>
              <w:t>příkazce</w:t>
            </w:r>
          </w:p>
        </w:tc>
        <w:tc>
          <w:tcPr>
            <w:tcW w:w="4366" w:type="dxa"/>
            <w:tcBorders>
              <w:top w:val="nil"/>
            </w:tcBorders>
          </w:tcPr>
          <w:p w14:paraId="4244800F" w14:textId="77777777" w:rsidR="00BA16BB" w:rsidRPr="00DD5D11" w:rsidRDefault="00BA16BB" w:rsidP="0010634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left"/>
              <w:cnfStyle w:val="000000000000" w:firstRow="0" w:lastRow="0" w:firstColumn="0" w:lastColumn="0" w:oddVBand="0" w:evenVBand="0" w:oddHBand="0" w:evenHBand="0" w:firstRowFirstColumn="0" w:firstRowLastColumn="0" w:lastRowFirstColumn="0" w:lastRowLastColumn="0"/>
              <w:rPr>
                <w:rStyle w:val="Siln"/>
              </w:rPr>
            </w:pPr>
            <w:r w:rsidRPr="00DD5D11">
              <w:rPr>
                <w:rStyle w:val="Siln"/>
              </w:rPr>
              <w:t xml:space="preserve">Za </w:t>
            </w:r>
            <w:r w:rsidR="0010634F">
              <w:rPr>
                <w:rStyle w:val="Siln"/>
              </w:rPr>
              <w:t>poskytovatele</w:t>
            </w:r>
          </w:p>
        </w:tc>
      </w:tr>
    </w:tbl>
    <w:p w14:paraId="461FAE3D" w14:textId="4E8CB36A" w:rsidR="007D1296" w:rsidRDefault="007D1296" w:rsidP="00881C56"/>
    <w:p w14:paraId="6E0A9020" w14:textId="77777777" w:rsidR="007D1296" w:rsidRPr="007D1296" w:rsidRDefault="007D1296" w:rsidP="007D1296"/>
    <w:p w14:paraId="36FBCA37" w14:textId="77777777" w:rsidR="007D1296" w:rsidRPr="007D1296" w:rsidRDefault="007D1296" w:rsidP="007D1296"/>
    <w:p w14:paraId="57A06FA5" w14:textId="77777777" w:rsidR="007D1296" w:rsidRPr="007D1296" w:rsidRDefault="007D1296" w:rsidP="007D1296"/>
    <w:p w14:paraId="1AAD226B" w14:textId="77777777" w:rsidR="007D1296" w:rsidRPr="007D1296" w:rsidRDefault="007D1296" w:rsidP="007D1296"/>
    <w:p w14:paraId="5C988DB0" w14:textId="77777777" w:rsidR="007D1296" w:rsidRPr="007D1296" w:rsidRDefault="007D1296" w:rsidP="007D1296"/>
    <w:p w14:paraId="564F1975" w14:textId="77777777" w:rsidR="007D1296" w:rsidRPr="007D1296" w:rsidRDefault="007D1296" w:rsidP="007D1296"/>
    <w:p w14:paraId="4A6723CF" w14:textId="77777777" w:rsidR="007D1296" w:rsidRPr="007D1296" w:rsidRDefault="007D1296" w:rsidP="007D1296"/>
    <w:p w14:paraId="2C007740" w14:textId="77777777" w:rsidR="007D1296" w:rsidRPr="007D1296" w:rsidRDefault="007D1296" w:rsidP="007D1296"/>
    <w:p w14:paraId="74413F82" w14:textId="77777777" w:rsidR="007D1296" w:rsidRPr="007D1296" w:rsidRDefault="007D1296" w:rsidP="007D1296"/>
    <w:p w14:paraId="395FD0F0" w14:textId="77777777" w:rsidR="007D1296" w:rsidRPr="007D1296" w:rsidRDefault="007D1296" w:rsidP="007D1296"/>
    <w:p w14:paraId="306C9FD1" w14:textId="77777777" w:rsidR="007D1296" w:rsidRPr="007D1296" w:rsidRDefault="007D1296" w:rsidP="007D1296"/>
    <w:p w14:paraId="5CBFEF5A" w14:textId="77777777" w:rsidR="007D1296" w:rsidRPr="007D1296" w:rsidRDefault="007D1296" w:rsidP="007D1296"/>
    <w:p w14:paraId="371FF5F7" w14:textId="77777777" w:rsidR="007D1296" w:rsidRPr="007D1296" w:rsidRDefault="007D1296" w:rsidP="007D1296"/>
    <w:p w14:paraId="0A6022BF" w14:textId="77777777" w:rsidR="007D1296" w:rsidRPr="007D1296" w:rsidRDefault="007D1296" w:rsidP="007D1296"/>
    <w:p w14:paraId="175ED28E" w14:textId="77777777" w:rsidR="007D1296" w:rsidRPr="007D1296" w:rsidRDefault="007D1296" w:rsidP="007D1296"/>
    <w:p w14:paraId="0CD54994" w14:textId="77777777" w:rsidR="007D1296" w:rsidRPr="007D1296" w:rsidRDefault="007D1296" w:rsidP="007D1296"/>
    <w:p w14:paraId="2751F560" w14:textId="77777777" w:rsidR="007D1296" w:rsidRPr="007D1296" w:rsidRDefault="007D1296" w:rsidP="007D1296"/>
    <w:p w14:paraId="296EFB54" w14:textId="77777777" w:rsidR="007D1296" w:rsidRPr="007D1296" w:rsidRDefault="007D1296" w:rsidP="007D1296"/>
    <w:p w14:paraId="74F4888A" w14:textId="77777777" w:rsidR="007D1296" w:rsidRPr="007D1296" w:rsidRDefault="007D1296" w:rsidP="007D1296"/>
    <w:p w14:paraId="4A4BB618" w14:textId="77777777" w:rsidR="007D1296" w:rsidRPr="007D1296" w:rsidRDefault="007D1296" w:rsidP="007D1296"/>
    <w:p w14:paraId="6464C04D" w14:textId="77777777" w:rsidR="007D1296" w:rsidRPr="007D1296" w:rsidRDefault="007D1296" w:rsidP="007D1296"/>
    <w:p w14:paraId="0B715C3D" w14:textId="77777777" w:rsidR="007D1296" w:rsidRPr="007D1296" w:rsidRDefault="007D1296" w:rsidP="007D1296"/>
    <w:p w14:paraId="03A61677" w14:textId="77777777" w:rsidR="007D1296" w:rsidRPr="007D1296" w:rsidRDefault="007D1296" w:rsidP="007D1296"/>
    <w:p w14:paraId="626B070E" w14:textId="77777777" w:rsidR="007D1296" w:rsidRPr="007D1296" w:rsidRDefault="007D1296" w:rsidP="007D1296"/>
    <w:p w14:paraId="2C9DC92C" w14:textId="77777777" w:rsidR="007D1296" w:rsidRDefault="007D1296" w:rsidP="007D1296"/>
    <w:p w14:paraId="1E883ACB" w14:textId="37BAA98C" w:rsidR="007D1296" w:rsidRDefault="007D1296" w:rsidP="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r>
        <w:tab/>
      </w:r>
      <w:r>
        <w:tab/>
      </w:r>
      <w:r>
        <w:tab/>
      </w:r>
      <w:r>
        <w:tab/>
      </w:r>
    </w:p>
    <w:p w14:paraId="521D2910" w14:textId="0742AB6C" w:rsidR="007D1296" w:rsidRDefault="007D1296" w:rsidP="0061648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br w:type="page"/>
      </w:r>
      <w:r w:rsidRPr="007D1296">
        <w:rPr>
          <w:b/>
        </w:rPr>
        <w:lastRenderedPageBreak/>
        <w:t xml:space="preserve">PŘÍLOHA </w:t>
      </w:r>
      <w:r w:rsidR="00D90C03">
        <w:rPr>
          <w:b/>
        </w:rPr>
        <w:t>č. 1</w:t>
      </w:r>
      <w:r w:rsidR="005E3C10">
        <w:rPr>
          <w:b/>
        </w:rPr>
        <w:t xml:space="preserve"> </w:t>
      </w:r>
      <w:r w:rsidRPr="007D1296">
        <w:rPr>
          <w:b/>
        </w:rPr>
        <w:t>–</w:t>
      </w:r>
      <w:r>
        <w:rPr>
          <w:b/>
        </w:rPr>
        <w:t xml:space="preserve"> CENOVÁ NABÍDKA POSKYTOVATELE</w:t>
      </w:r>
    </w:p>
    <w:p w14:paraId="73EB0109" w14:textId="77777777" w:rsidR="007D1296" w:rsidRPr="007D1296" w:rsidRDefault="007D1296" w:rsidP="007D1296"/>
    <w:p w14:paraId="4F2312CB" w14:textId="77777777" w:rsidR="007D1296" w:rsidRPr="007D1296" w:rsidRDefault="007D1296" w:rsidP="007D1296"/>
    <w:p w14:paraId="599C2E4B" w14:textId="77777777" w:rsidR="007D1296" w:rsidRPr="007D1296" w:rsidRDefault="007D1296" w:rsidP="007D1296"/>
    <w:p w14:paraId="0503D1CF" w14:textId="77777777" w:rsidR="007D1296" w:rsidRPr="007D1296" w:rsidRDefault="007D1296" w:rsidP="007D1296"/>
    <w:p w14:paraId="29C9B6D2" w14:textId="77777777" w:rsidR="007D1296" w:rsidRPr="007D1296" w:rsidRDefault="007D1296" w:rsidP="007D1296"/>
    <w:p w14:paraId="100D5695" w14:textId="77777777" w:rsidR="007D1296" w:rsidRPr="007D1296" w:rsidRDefault="007D1296" w:rsidP="007D1296"/>
    <w:p w14:paraId="46D29D7F" w14:textId="77777777" w:rsidR="007D1296" w:rsidRPr="007D1296" w:rsidRDefault="007D1296" w:rsidP="007D1296"/>
    <w:p w14:paraId="6FDA6ED0" w14:textId="77777777" w:rsidR="007D1296" w:rsidRPr="007D1296" w:rsidRDefault="007D1296" w:rsidP="007D1296"/>
    <w:p w14:paraId="304E2DF4" w14:textId="77777777" w:rsidR="007D1296" w:rsidRPr="007D1296" w:rsidRDefault="007D1296" w:rsidP="007D1296"/>
    <w:p w14:paraId="04A36E53" w14:textId="77777777" w:rsidR="007D1296" w:rsidRPr="007D1296" w:rsidRDefault="007D1296" w:rsidP="007D1296"/>
    <w:p w14:paraId="0AF1FED5" w14:textId="77777777" w:rsidR="007D1296" w:rsidRPr="007D1296" w:rsidRDefault="007D1296" w:rsidP="007D1296"/>
    <w:p w14:paraId="5A552EA3" w14:textId="77777777" w:rsidR="007D1296" w:rsidRPr="007D1296" w:rsidRDefault="007D1296" w:rsidP="007D1296"/>
    <w:p w14:paraId="247622A5" w14:textId="77777777" w:rsidR="007D1296" w:rsidRPr="007D1296" w:rsidRDefault="007D1296" w:rsidP="007D1296"/>
    <w:p w14:paraId="3BF7A2F5" w14:textId="77777777" w:rsidR="007D1296" w:rsidRPr="007D1296" w:rsidRDefault="007D1296" w:rsidP="007D1296"/>
    <w:p w14:paraId="1CAAFCBF" w14:textId="77777777" w:rsidR="007D1296" w:rsidRPr="007D1296" w:rsidRDefault="007D1296" w:rsidP="007D1296"/>
    <w:p w14:paraId="623D6131" w14:textId="77777777" w:rsidR="007D1296" w:rsidRPr="007D1296" w:rsidRDefault="007D1296" w:rsidP="007D1296"/>
    <w:p w14:paraId="437B10A5" w14:textId="77777777" w:rsidR="007D1296" w:rsidRPr="007D1296" w:rsidRDefault="007D1296" w:rsidP="007D1296"/>
    <w:p w14:paraId="531B356E" w14:textId="77777777" w:rsidR="007D1296" w:rsidRPr="007D1296" w:rsidRDefault="007D1296" w:rsidP="007D1296"/>
    <w:p w14:paraId="318A4129" w14:textId="77777777" w:rsidR="007D1296" w:rsidRPr="007D1296" w:rsidRDefault="007D1296" w:rsidP="007D1296"/>
    <w:p w14:paraId="3A61408E" w14:textId="77777777" w:rsidR="007D1296" w:rsidRPr="007D1296" w:rsidRDefault="007D1296" w:rsidP="007D1296"/>
    <w:p w14:paraId="682739BC" w14:textId="77777777" w:rsidR="007D1296" w:rsidRPr="007D1296" w:rsidRDefault="007D1296" w:rsidP="007D1296"/>
    <w:p w14:paraId="57754912" w14:textId="77777777" w:rsidR="007D1296" w:rsidRPr="007D1296" w:rsidRDefault="007D1296" w:rsidP="007D1296"/>
    <w:p w14:paraId="76C6D071" w14:textId="77777777" w:rsidR="007D1296" w:rsidRPr="007D1296" w:rsidRDefault="007D1296" w:rsidP="007D1296"/>
    <w:p w14:paraId="208CAD30" w14:textId="77777777" w:rsidR="007D1296" w:rsidRPr="007D1296" w:rsidRDefault="007D1296" w:rsidP="007D1296"/>
    <w:p w14:paraId="677371DE" w14:textId="77777777" w:rsidR="007D1296" w:rsidRPr="007D1296" w:rsidRDefault="007D1296" w:rsidP="007D1296"/>
    <w:p w14:paraId="1BF9CBCF" w14:textId="77777777" w:rsidR="007D1296" w:rsidRPr="007D1296" w:rsidRDefault="007D1296" w:rsidP="007D1296"/>
    <w:p w14:paraId="51CA71D1" w14:textId="77777777" w:rsidR="007D1296" w:rsidRPr="007D1296" w:rsidRDefault="007D1296" w:rsidP="007D1296"/>
    <w:p w14:paraId="137821E0" w14:textId="5E7D3923" w:rsidR="007D1296" w:rsidRDefault="007D1296" w:rsidP="007D1296"/>
    <w:p w14:paraId="0505E83B" w14:textId="4EAAE438" w:rsidR="007D1296" w:rsidRDefault="007D1296" w:rsidP="007D1296"/>
    <w:p w14:paraId="0D020872" w14:textId="74A554AD" w:rsidR="007D1296" w:rsidRDefault="007D1296" w:rsidP="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r>
        <w:tab/>
      </w:r>
      <w:r>
        <w:tab/>
      </w:r>
    </w:p>
    <w:p w14:paraId="05AE6AC3" w14:textId="77777777" w:rsidR="007D1296" w:rsidRDefault="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C08B219" w14:textId="7F3D8BD2" w:rsidR="00F6014B" w:rsidRDefault="007D1296" w:rsidP="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jc w:val="center"/>
        <w:rPr>
          <w:b/>
        </w:rPr>
      </w:pPr>
      <w:r w:rsidRPr="007D1296">
        <w:rPr>
          <w:b/>
        </w:rPr>
        <w:lastRenderedPageBreak/>
        <w:t xml:space="preserve">PŘÍLOHA č. </w:t>
      </w:r>
      <w:r w:rsidR="00D90C03">
        <w:rPr>
          <w:b/>
        </w:rPr>
        <w:t>2</w:t>
      </w:r>
      <w:r w:rsidR="00D90C03" w:rsidRPr="007D1296">
        <w:rPr>
          <w:b/>
        </w:rPr>
        <w:t xml:space="preserve"> </w:t>
      </w:r>
      <w:r w:rsidRPr="007D1296">
        <w:rPr>
          <w:b/>
        </w:rPr>
        <w:t>– ORDINAČNÍ HODINY</w:t>
      </w:r>
    </w:p>
    <w:p w14:paraId="23CBED24" w14:textId="77777777" w:rsidR="007D1296" w:rsidRDefault="007D1296" w:rsidP="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jc w:val="center"/>
        <w:rPr>
          <w:b/>
        </w:rPr>
      </w:pPr>
    </w:p>
    <w:p w14:paraId="61554256" w14:textId="77777777" w:rsidR="007D1296" w:rsidRDefault="007D1296" w:rsidP="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jc w:val="center"/>
        <w:rPr>
          <w:b/>
        </w:rPr>
      </w:pPr>
    </w:p>
    <w:p w14:paraId="7A3184FD" w14:textId="77777777" w:rsidR="007D1296" w:rsidRPr="007D1296" w:rsidRDefault="007D1296" w:rsidP="007D1296"/>
    <w:p w14:paraId="058FBC7F" w14:textId="77777777" w:rsidR="007D1296" w:rsidRPr="007D1296" w:rsidRDefault="007D1296" w:rsidP="007D1296"/>
    <w:p w14:paraId="6C3076E7" w14:textId="77777777" w:rsidR="007D1296" w:rsidRPr="007D1296" w:rsidRDefault="007D1296" w:rsidP="007D1296"/>
    <w:p w14:paraId="4C47EDB0" w14:textId="77777777" w:rsidR="007D1296" w:rsidRPr="007D1296" w:rsidRDefault="007D1296" w:rsidP="007D1296"/>
    <w:p w14:paraId="1A21E730" w14:textId="77777777" w:rsidR="007D1296" w:rsidRPr="007D1296" w:rsidRDefault="007D1296" w:rsidP="007D1296"/>
    <w:p w14:paraId="4A0F19D1" w14:textId="77777777" w:rsidR="007D1296" w:rsidRPr="007D1296" w:rsidRDefault="007D1296" w:rsidP="007D1296"/>
    <w:p w14:paraId="7D5A14AE" w14:textId="77777777" w:rsidR="007D1296" w:rsidRPr="007D1296" w:rsidRDefault="007D1296" w:rsidP="007D1296"/>
    <w:p w14:paraId="1B25EBB5" w14:textId="77777777" w:rsidR="007D1296" w:rsidRPr="007D1296" w:rsidRDefault="007D1296" w:rsidP="007D1296"/>
    <w:p w14:paraId="0AC13DF5" w14:textId="77777777" w:rsidR="007D1296" w:rsidRPr="007D1296" w:rsidRDefault="007D1296" w:rsidP="007D1296"/>
    <w:p w14:paraId="6FA21216" w14:textId="77777777" w:rsidR="007D1296" w:rsidRPr="007D1296" w:rsidRDefault="007D1296" w:rsidP="007D1296"/>
    <w:p w14:paraId="1645342D" w14:textId="77777777" w:rsidR="007D1296" w:rsidRPr="007D1296" w:rsidRDefault="007D1296" w:rsidP="007D1296"/>
    <w:p w14:paraId="352F20A4" w14:textId="77777777" w:rsidR="007D1296" w:rsidRPr="007D1296" w:rsidRDefault="007D1296" w:rsidP="007D1296"/>
    <w:p w14:paraId="73470ABF" w14:textId="77777777" w:rsidR="007D1296" w:rsidRPr="007D1296" w:rsidRDefault="007D1296" w:rsidP="007D1296"/>
    <w:p w14:paraId="1033648E" w14:textId="77777777" w:rsidR="007D1296" w:rsidRPr="007D1296" w:rsidRDefault="007D1296" w:rsidP="007D1296"/>
    <w:p w14:paraId="4A212497" w14:textId="77777777" w:rsidR="007D1296" w:rsidRPr="007D1296" w:rsidRDefault="007D1296" w:rsidP="007D1296"/>
    <w:p w14:paraId="45B41253" w14:textId="77777777" w:rsidR="007D1296" w:rsidRPr="007D1296" w:rsidRDefault="007D1296" w:rsidP="007D1296"/>
    <w:p w14:paraId="4C635A46" w14:textId="77777777" w:rsidR="007D1296" w:rsidRPr="007D1296" w:rsidRDefault="007D1296" w:rsidP="007D1296"/>
    <w:p w14:paraId="6522D463" w14:textId="77777777" w:rsidR="007D1296" w:rsidRPr="007D1296" w:rsidRDefault="007D1296" w:rsidP="007D1296"/>
    <w:p w14:paraId="606EB9B0" w14:textId="77777777" w:rsidR="007D1296" w:rsidRPr="007D1296" w:rsidRDefault="007D1296" w:rsidP="007D1296"/>
    <w:p w14:paraId="4B136F8C" w14:textId="77777777" w:rsidR="007D1296" w:rsidRPr="007D1296" w:rsidRDefault="007D1296" w:rsidP="007D1296"/>
    <w:p w14:paraId="16B49FFF" w14:textId="77777777" w:rsidR="007D1296" w:rsidRPr="007D1296" w:rsidRDefault="007D1296" w:rsidP="007D1296"/>
    <w:p w14:paraId="5C82608C" w14:textId="77777777" w:rsidR="007D1296" w:rsidRPr="007D1296" w:rsidRDefault="007D1296" w:rsidP="007D1296"/>
    <w:p w14:paraId="004C3B83" w14:textId="77777777" w:rsidR="007D1296" w:rsidRPr="007D1296" w:rsidRDefault="007D1296" w:rsidP="007D1296"/>
    <w:p w14:paraId="4B038FC8" w14:textId="77777777" w:rsidR="007D1296" w:rsidRPr="007D1296" w:rsidRDefault="007D1296" w:rsidP="007D1296"/>
    <w:p w14:paraId="0A2CE656" w14:textId="77777777" w:rsidR="007D1296" w:rsidRPr="007D1296" w:rsidRDefault="007D1296" w:rsidP="007D1296"/>
    <w:p w14:paraId="7DE424F4" w14:textId="778D374C" w:rsidR="007D1296" w:rsidRDefault="007D1296" w:rsidP="007D1296"/>
    <w:p w14:paraId="7F8F5870" w14:textId="3940CE3A" w:rsidR="007D1296" w:rsidRDefault="007D1296" w:rsidP="007D1296"/>
    <w:p w14:paraId="0634658F" w14:textId="2326FCFD" w:rsidR="007D1296" w:rsidRDefault="007D1296" w:rsidP="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r>
        <w:tab/>
      </w:r>
      <w:r>
        <w:tab/>
      </w:r>
    </w:p>
    <w:p w14:paraId="29C43873" w14:textId="77777777" w:rsidR="007D1296" w:rsidRDefault="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68C4D744" w14:textId="7729F2EB" w:rsidR="007D1296" w:rsidRPr="00A57148" w:rsidRDefault="007D1296" w:rsidP="007D1296">
      <w:pPr>
        <w:pStyle w:val="Heading-Number-ContractCzechRadio"/>
        <w:numPr>
          <w:ilvl w:val="0"/>
          <w:numId w:val="0"/>
        </w:numPr>
        <w:rPr>
          <w:caps/>
          <w:color w:val="auto"/>
        </w:rPr>
      </w:pPr>
      <w:r>
        <w:rPr>
          <w:color w:val="auto"/>
        </w:rPr>
        <w:lastRenderedPageBreak/>
        <w:t xml:space="preserve">PŘÍLOHA č. </w:t>
      </w:r>
      <w:r w:rsidR="00D90C03">
        <w:rPr>
          <w:color w:val="auto"/>
        </w:rPr>
        <w:t xml:space="preserve">3 </w:t>
      </w:r>
      <w:r>
        <w:rPr>
          <w:color w:val="auto"/>
        </w:rPr>
        <w:t xml:space="preserve">- </w:t>
      </w:r>
      <w:r w:rsidRPr="00A57148">
        <w:rPr>
          <w:color w:val="auto"/>
        </w:rPr>
        <w:t>PODMÍNKY PROVÁDĚNÍ ČINNOSTÍ EXTERNÍCH OSOB V OBJEKTECH ČRO Z HLEDISKA BEZPEČNOSTI A OCHRANY ZDRAVÍ PŘI PRÁCI, POŽÁRNÍ OCHRANY A OCHRANY ŽIVOTNÍHO PROSTŘEDÍ</w:t>
      </w:r>
    </w:p>
    <w:p w14:paraId="628342FD" w14:textId="77777777" w:rsidR="007D1296" w:rsidRPr="007D1296" w:rsidRDefault="007D1296" w:rsidP="007D1296">
      <w:pPr>
        <w:pStyle w:val="Heading-Number-ContractCzechRadio"/>
        <w:numPr>
          <w:ilvl w:val="0"/>
          <w:numId w:val="41"/>
        </w:numPr>
        <w:rPr>
          <w:color w:val="auto"/>
        </w:rPr>
      </w:pPr>
      <w:r w:rsidRPr="007D1296">
        <w:rPr>
          <w:color w:val="auto"/>
        </w:rPr>
        <w:t>Úvodní ustanovení</w:t>
      </w:r>
    </w:p>
    <w:p w14:paraId="60ADC457" w14:textId="77777777" w:rsidR="007D1296" w:rsidRDefault="007D1296" w:rsidP="007D1296">
      <w:pPr>
        <w:pStyle w:val="ListNumber-ContractCzechRadio"/>
        <w:numPr>
          <w:ilvl w:val="1"/>
          <w:numId w:val="40"/>
        </w:numPr>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0552350C" w14:textId="77777777" w:rsidR="007D1296" w:rsidRDefault="007D1296" w:rsidP="007D1296">
      <w:pPr>
        <w:pStyle w:val="ListNumber-ContractCzechRadio"/>
        <w:numPr>
          <w:ilvl w:val="1"/>
          <w:numId w:val="40"/>
        </w:numPr>
        <w:jc w:val="both"/>
      </w:pPr>
      <w:r>
        <w:t xml:space="preserve">Externí osoby jsou povinny si počínat tak, aby neohrožovaly zdraví, životy zaměstnanců a dalších osob v objektech ČRo nebo životní prostředí provozováním nebezpečných činností. </w:t>
      </w:r>
    </w:p>
    <w:p w14:paraId="3DC9AF01" w14:textId="77777777" w:rsidR="007D1296" w:rsidRDefault="007D1296" w:rsidP="007D1296">
      <w:pPr>
        <w:pStyle w:val="ListNumber-ContractCzechRadio"/>
        <w:numPr>
          <w:ilvl w:val="1"/>
          <w:numId w:val="40"/>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7D4B8231" w14:textId="77777777" w:rsidR="007D1296" w:rsidRDefault="007D1296" w:rsidP="007D1296">
      <w:pPr>
        <w:pStyle w:val="ListNumber-ContractCzechRadio"/>
        <w:numPr>
          <w:ilvl w:val="1"/>
          <w:numId w:val="40"/>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54CE80EB" w14:textId="77777777" w:rsidR="007D1296" w:rsidRDefault="007D1296" w:rsidP="007D1296">
      <w:pPr>
        <w:pStyle w:val="Heading-Number-ContractCzechRadio"/>
        <w:numPr>
          <w:ilvl w:val="0"/>
          <w:numId w:val="40"/>
        </w:numPr>
        <w:rPr>
          <w:color w:val="auto"/>
        </w:rPr>
      </w:pPr>
      <w:r>
        <w:rPr>
          <w:color w:val="auto"/>
        </w:rPr>
        <w:t>Povinnosti externích osob v oblasti BOZP a PO</w:t>
      </w:r>
    </w:p>
    <w:p w14:paraId="11349F99" w14:textId="77777777" w:rsidR="007D1296" w:rsidRDefault="007D1296" w:rsidP="007D1296">
      <w:pPr>
        <w:pStyle w:val="ListNumber-ContractCzechRadio"/>
        <w:numPr>
          <w:ilvl w:val="1"/>
          <w:numId w:val="40"/>
        </w:numPr>
        <w:jc w:val="both"/>
      </w:pPr>
      <w:r>
        <w:t xml:space="preserve">Odpovědný zástupce externí osoby je povinen předat na výzvu ČRo seznam osob, které budou vykonávat činnosti v objektu ČRo a předem hlásit případné změny těchto osob. </w:t>
      </w:r>
    </w:p>
    <w:p w14:paraId="2ADB7D76" w14:textId="77777777" w:rsidR="007D1296" w:rsidRDefault="007D1296" w:rsidP="007D1296">
      <w:pPr>
        <w:pStyle w:val="ListNumber-ContractCzechRadio"/>
        <w:numPr>
          <w:ilvl w:val="1"/>
          <w:numId w:val="40"/>
        </w:numPr>
        <w:jc w:val="both"/>
      </w:pPr>
      <w:r>
        <w:t xml:space="preserve">Veškeré povinnosti stanovené těmito podmínkami vůči zaměstnancům externí osoby, je externí osoba povinna plnit i ve vztahu ke svým poddodavatelům a jejich zaměstnancům. </w:t>
      </w:r>
    </w:p>
    <w:p w14:paraId="4168D948" w14:textId="77777777" w:rsidR="007D1296" w:rsidRDefault="007D1296" w:rsidP="007D1296">
      <w:pPr>
        <w:pStyle w:val="ListNumber-ContractCzechRadio"/>
        <w:numPr>
          <w:ilvl w:val="1"/>
          <w:numId w:val="40"/>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E646895" w14:textId="77777777" w:rsidR="007D1296" w:rsidRDefault="007D1296" w:rsidP="007D1296">
      <w:pPr>
        <w:pStyle w:val="ListNumber-ContractCzechRadio"/>
        <w:numPr>
          <w:ilvl w:val="1"/>
          <w:numId w:val="40"/>
        </w:numPr>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1D0D1CA2" w14:textId="77777777" w:rsidR="007D1296" w:rsidRDefault="007D1296" w:rsidP="007D1296">
      <w:pPr>
        <w:pStyle w:val="ListNumber-ContractCzechRadio"/>
        <w:numPr>
          <w:ilvl w:val="1"/>
          <w:numId w:val="40"/>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B103A1C" w14:textId="77777777" w:rsidR="007D1296" w:rsidRDefault="007D1296" w:rsidP="007D1296">
      <w:pPr>
        <w:pStyle w:val="ListNumber-ContractCzechRadio"/>
        <w:numPr>
          <w:ilvl w:val="1"/>
          <w:numId w:val="40"/>
        </w:numPr>
        <w:jc w:val="both"/>
      </w:pPr>
      <w:r>
        <w:t>Externí osoby odpovídají za odbornou a zdravotní způsobilost svých zaměstnanců včetně svých poddodavatelů.</w:t>
      </w:r>
    </w:p>
    <w:p w14:paraId="5892140B" w14:textId="77777777" w:rsidR="007D1296" w:rsidRDefault="007D1296" w:rsidP="007D1296">
      <w:pPr>
        <w:pStyle w:val="ListNumber-ContractCzechRadio"/>
        <w:numPr>
          <w:ilvl w:val="1"/>
          <w:numId w:val="40"/>
        </w:numPr>
        <w:jc w:val="both"/>
      </w:pPr>
      <w:r>
        <w:t>Externí osoby jsou zejména povinny:</w:t>
      </w:r>
    </w:p>
    <w:p w14:paraId="7717DBF6" w14:textId="77777777" w:rsidR="007D1296" w:rsidRDefault="007D1296" w:rsidP="007D1296">
      <w:pPr>
        <w:pStyle w:val="ListLetter-ContractCzechRadio"/>
        <w:numPr>
          <w:ilvl w:val="2"/>
          <w:numId w:val="40"/>
        </w:numPr>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w:t>
      </w:r>
      <w:r>
        <w:lastRenderedPageBreak/>
        <w:t>zaměstnanců externí osoby včetně poddodavatelů, kteří budou pracovat v objektech ČRo. Externí osoba je povinna na vyžádání odpovědného zaměstnance předložit doklad o provedení školení dle předchozí věty,</w:t>
      </w:r>
    </w:p>
    <w:p w14:paraId="695E50C5" w14:textId="77777777" w:rsidR="007D1296" w:rsidRDefault="007D1296" w:rsidP="007D1296">
      <w:pPr>
        <w:pStyle w:val="ListLetter-ContractCzechRadio"/>
        <w:numPr>
          <w:ilvl w:val="2"/>
          <w:numId w:val="40"/>
        </w:numPr>
        <w:jc w:val="both"/>
      </w:pPr>
      <w:r>
        <w:t>zajistit, aby jejich zaměstnanci nevstupovali do prostor, které nejsou určeny k jejich činnosti,</w:t>
      </w:r>
    </w:p>
    <w:p w14:paraId="624D7EB0" w14:textId="77777777" w:rsidR="007D1296" w:rsidRDefault="007D1296" w:rsidP="007D1296">
      <w:pPr>
        <w:pStyle w:val="ListLetter-ContractCzechRadio"/>
        <w:numPr>
          <w:ilvl w:val="2"/>
          <w:numId w:val="40"/>
        </w:numPr>
        <w:jc w:val="both"/>
      </w:pPr>
      <w:r>
        <w:t>zajistit označení svých zaměstnanců na pracovních či ochranných oděvech tak, aby bylo zřejmé, že se jedná o externí osoby,</w:t>
      </w:r>
    </w:p>
    <w:p w14:paraId="52022012" w14:textId="77777777" w:rsidR="007D1296" w:rsidRDefault="007D1296" w:rsidP="007D1296">
      <w:pPr>
        <w:pStyle w:val="ListLetter-ContractCzechRadio"/>
        <w:numPr>
          <w:ilvl w:val="2"/>
          <w:numId w:val="40"/>
        </w:numPr>
        <w:jc w:val="both"/>
      </w:pPr>
      <w:r>
        <w:t>dbát pokynů příslušného odpovědného zaměstnance a jím stanovených bezpečnostních opatření a poskytovat mu potřebnou součinnost,</w:t>
      </w:r>
    </w:p>
    <w:p w14:paraId="36952F3A" w14:textId="77777777" w:rsidR="007D1296" w:rsidRDefault="007D1296" w:rsidP="007D1296">
      <w:pPr>
        <w:pStyle w:val="ListLetter-ContractCzechRadio"/>
        <w:numPr>
          <w:ilvl w:val="2"/>
          <w:numId w:val="40"/>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4419200" w14:textId="77777777" w:rsidR="007D1296" w:rsidRDefault="007D1296" w:rsidP="007D1296">
      <w:pPr>
        <w:pStyle w:val="ListLetter-ContractCzechRadio"/>
        <w:numPr>
          <w:ilvl w:val="2"/>
          <w:numId w:val="40"/>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28AB9E1" w14:textId="77777777" w:rsidR="007D1296" w:rsidRDefault="007D1296" w:rsidP="007D1296">
      <w:pPr>
        <w:pStyle w:val="ListLetter-ContractCzechRadio"/>
        <w:numPr>
          <w:ilvl w:val="2"/>
          <w:numId w:val="40"/>
        </w:numPr>
        <w:jc w:val="both"/>
      </w:pPr>
      <w:r>
        <w:t>zajistit, aby stroje, zařízení, nářadí používané externí osobou nebyla používána v rozporu s bezpečnostními předpisy, čímž se zvyšuje riziko úrazu,</w:t>
      </w:r>
    </w:p>
    <w:p w14:paraId="0F09C934" w14:textId="77777777" w:rsidR="007D1296" w:rsidRDefault="007D1296" w:rsidP="007D1296">
      <w:pPr>
        <w:pStyle w:val="ListLetter-ContractCzechRadio"/>
        <w:numPr>
          <w:ilvl w:val="2"/>
          <w:numId w:val="40"/>
        </w:numPr>
        <w:jc w:val="both"/>
      </w:pPr>
      <w:r>
        <w:t>zaměstnanci externích osob jsou povinni se podrobit zkouškám na přítomnost alkoholu či jiných návykových látek prováděnými odpovědným zaměstnancem ČRo,</w:t>
      </w:r>
    </w:p>
    <w:p w14:paraId="057888EA" w14:textId="77777777" w:rsidR="007D1296" w:rsidRDefault="007D1296" w:rsidP="007D1296">
      <w:pPr>
        <w:pStyle w:val="ListLetter-ContractCzechRadio"/>
        <w:numPr>
          <w:ilvl w:val="2"/>
          <w:numId w:val="40"/>
        </w:numPr>
        <w:jc w:val="both"/>
      </w:pPr>
      <w:r>
        <w:t xml:space="preserve">v případě mimořádné události (havarijního stavu, evakuace apod.) je externí osoba povinna uposlechnout příkazu odpovědného zaměstnance ČRo, </w:t>
      </w:r>
    </w:p>
    <w:p w14:paraId="7C29353F" w14:textId="77777777" w:rsidR="007D1296" w:rsidRDefault="007D1296" w:rsidP="007D1296">
      <w:pPr>
        <w:pStyle w:val="ListLetter-ContractCzechRadio"/>
        <w:numPr>
          <w:ilvl w:val="2"/>
          <w:numId w:val="40"/>
        </w:numPr>
        <w:jc w:val="both"/>
      </w:pPr>
      <w:r>
        <w:t>trvale udržovat volné a nezatarasené únikové cesty a komunikace včetně vymezených prostorů před elektrickými rozvaděči,</w:t>
      </w:r>
    </w:p>
    <w:p w14:paraId="53ECB396" w14:textId="77777777" w:rsidR="007D1296" w:rsidRDefault="007D1296" w:rsidP="007D1296">
      <w:pPr>
        <w:pStyle w:val="ListLetter-ContractCzechRadio"/>
        <w:numPr>
          <w:ilvl w:val="2"/>
          <w:numId w:val="40"/>
        </w:numPr>
        <w:jc w:val="both"/>
      </w:pPr>
      <w:r>
        <w:t>zajistit, aby zaměstnanci externí osoby používali ochranné pracovní prostředky a ochranné zařízení strojů zabraňujících či snižujících nebezpečí vzniku úrazu,</w:t>
      </w:r>
    </w:p>
    <w:p w14:paraId="3AB26B84" w14:textId="77777777" w:rsidR="007D1296" w:rsidRDefault="007D1296" w:rsidP="007D1296">
      <w:pPr>
        <w:pStyle w:val="ListLetter-ContractCzechRadio"/>
        <w:numPr>
          <w:ilvl w:val="2"/>
          <w:numId w:val="40"/>
        </w:numPr>
        <w:jc w:val="both"/>
      </w:pPr>
      <w:r>
        <w:t>zajistit, aby činnosti prováděné externí osobou byly prováděny v souladu se zásadami BOZP a PO a všemi obecně závaznými právními předpisy platnými pro činnosti, které externí osoby provádějí,</w:t>
      </w:r>
    </w:p>
    <w:p w14:paraId="69D3819D" w14:textId="77777777" w:rsidR="007D1296" w:rsidRDefault="007D1296" w:rsidP="007D1296">
      <w:pPr>
        <w:pStyle w:val="ListLetter-ContractCzechRadio"/>
        <w:numPr>
          <w:ilvl w:val="2"/>
          <w:numId w:val="40"/>
        </w:numPr>
        <w:jc w:val="both"/>
      </w:pPr>
      <w:r>
        <w:t>počínat si tak, aby svým jednáním nezavdaly příčinu ke vzniku požáru, výbuchu, ohrožení života nebo škody na majetku,</w:t>
      </w:r>
    </w:p>
    <w:p w14:paraId="72205BFE" w14:textId="77777777" w:rsidR="007D1296" w:rsidRDefault="007D1296" w:rsidP="007D1296">
      <w:pPr>
        <w:pStyle w:val="ListLetter-ContractCzechRadio"/>
        <w:numPr>
          <w:ilvl w:val="2"/>
          <w:numId w:val="40"/>
        </w:numPr>
        <w:jc w:val="both"/>
      </w:pPr>
      <w:r>
        <w:t>dodržovat zákaz kouření v objektech ČRo s výjimkou k tomu určených prostorů,</w:t>
      </w:r>
    </w:p>
    <w:p w14:paraId="5E76180E" w14:textId="77777777" w:rsidR="007D1296" w:rsidRDefault="007D1296" w:rsidP="007D1296">
      <w:pPr>
        <w:pStyle w:val="ListLetter-ContractCzechRadio"/>
        <w:numPr>
          <w:ilvl w:val="2"/>
          <w:numId w:val="40"/>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385C9CB" w14:textId="77777777" w:rsidR="007D1296" w:rsidRDefault="007D1296" w:rsidP="007D1296">
      <w:pPr>
        <w:pStyle w:val="ListLetter-ContractCzechRadio"/>
        <w:numPr>
          <w:ilvl w:val="2"/>
          <w:numId w:val="40"/>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E9B627C" w14:textId="77777777" w:rsidR="007D1296" w:rsidRDefault="007D1296" w:rsidP="007D1296">
      <w:pPr>
        <w:pStyle w:val="Heading-Number-ContractCzechRadio"/>
        <w:numPr>
          <w:ilvl w:val="0"/>
          <w:numId w:val="40"/>
        </w:numPr>
        <w:rPr>
          <w:color w:val="auto"/>
        </w:rPr>
      </w:pPr>
      <w:r>
        <w:rPr>
          <w:color w:val="auto"/>
        </w:rPr>
        <w:lastRenderedPageBreak/>
        <w:t>Povinnosti externích osob v oblasti ŽP</w:t>
      </w:r>
    </w:p>
    <w:p w14:paraId="5A1E24E8" w14:textId="77777777" w:rsidR="007D1296" w:rsidRDefault="007D1296" w:rsidP="007D1296">
      <w:pPr>
        <w:pStyle w:val="ListNumber-ContractCzechRadio"/>
        <w:numPr>
          <w:ilvl w:val="1"/>
          <w:numId w:val="40"/>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517ACDD8" w14:textId="77777777" w:rsidR="007D1296" w:rsidRDefault="007D1296" w:rsidP="007D1296">
      <w:pPr>
        <w:pStyle w:val="ListNumber-ContractCzechRadio"/>
        <w:numPr>
          <w:ilvl w:val="1"/>
          <w:numId w:val="40"/>
        </w:numPr>
        <w:jc w:val="both"/>
      </w:pPr>
      <w:r>
        <w:t>Externí osoby jsou zejména povinny:</w:t>
      </w:r>
    </w:p>
    <w:p w14:paraId="6F37B115" w14:textId="77777777" w:rsidR="007D1296" w:rsidRDefault="007D1296" w:rsidP="007D1296">
      <w:pPr>
        <w:pStyle w:val="ListLetter-ContractCzechRadio"/>
        <w:numPr>
          <w:ilvl w:val="2"/>
          <w:numId w:val="40"/>
        </w:numPr>
        <w:jc w:val="both"/>
      </w:pPr>
      <w:r>
        <w:t>nakládat s odpady, které vznikly v důsledku jejich činnosti v souladu s právními předpisy,</w:t>
      </w:r>
    </w:p>
    <w:p w14:paraId="469155C2" w14:textId="77777777" w:rsidR="007D1296" w:rsidRDefault="007D1296" w:rsidP="007D1296">
      <w:pPr>
        <w:pStyle w:val="ListLetter-ContractCzechRadio"/>
        <w:numPr>
          <w:ilvl w:val="2"/>
          <w:numId w:val="40"/>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5093D94E" w14:textId="77777777" w:rsidR="007D1296" w:rsidRDefault="007D1296" w:rsidP="007D1296">
      <w:pPr>
        <w:pStyle w:val="ListLetter-ContractCzechRadio"/>
        <w:numPr>
          <w:ilvl w:val="2"/>
          <w:numId w:val="40"/>
        </w:numPr>
        <w:jc w:val="both"/>
      </w:pPr>
      <w:r>
        <w:t>neznečišťovat komunikace a nepoškozovat zeleň,</w:t>
      </w:r>
    </w:p>
    <w:p w14:paraId="53045968" w14:textId="77777777" w:rsidR="007D1296" w:rsidRDefault="007D1296" w:rsidP="007D1296">
      <w:pPr>
        <w:pStyle w:val="ListLetter-ContractCzechRadio"/>
        <w:numPr>
          <w:ilvl w:val="2"/>
          <w:numId w:val="40"/>
        </w:numPr>
        <w:jc w:val="both"/>
      </w:pPr>
      <w:r>
        <w:t>zajistit likvidaci obalů dle platných právních předpisů.</w:t>
      </w:r>
    </w:p>
    <w:p w14:paraId="68E6BCFA" w14:textId="77777777" w:rsidR="007D1296" w:rsidRDefault="007D1296" w:rsidP="007D1296">
      <w:pPr>
        <w:pStyle w:val="ListNumber-ContractCzechRadio"/>
        <w:numPr>
          <w:ilvl w:val="1"/>
          <w:numId w:val="40"/>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6ECA69F" w14:textId="77777777" w:rsidR="007D1296" w:rsidRDefault="007D1296" w:rsidP="007D1296">
      <w:pPr>
        <w:pStyle w:val="ListNumber-ContractCzechRadio"/>
        <w:numPr>
          <w:ilvl w:val="1"/>
          <w:numId w:val="40"/>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FC11FDD" w14:textId="77777777" w:rsidR="007D1296" w:rsidRDefault="007D1296" w:rsidP="007D1296">
      <w:pPr>
        <w:pStyle w:val="Heading-Number-ContractCzechRadio"/>
        <w:numPr>
          <w:ilvl w:val="0"/>
          <w:numId w:val="40"/>
        </w:numPr>
        <w:rPr>
          <w:color w:val="auto"/>
        </w:rPr>
      </w:pPr>
      <w:r>
        <w:rPr>
          <w:color w:val="auto"/>
        </w:rPr>
        <w:t>Ostatní ustanovení</w:t>
      </w:r>
    </w:p>
    <w:p w14:paraId="5EF05619" w14:textId="77777777" w:rsidR="007D1296" w:rsidRDefault="007D1296" w:rsidP="007D1296">
      <w:pPr>
        <w:pStyle w:val="ListNumber-ContractCzechRadio"/>
        <w:numPr>
          <w:ilvl w:val="1"/>
          <w:numId w:val="40"/>
        </w:numPr>
        <w:jc w:val="both"/>
      </w:pPr>
      <w:r>
        <w:t xml:space="preserve">Fotografování a natáčení je v objektech ČRo zakázáno, ledaže s tím vyslovil souhlas generální ředitel, nebo jeho pověřený zástupce. </w:t>
      </w:r>
    </w:p>
    <w:p w14:paraId="48A954CC" w14:textId="77777777" w:rsidR="007D1296" w:rsidRPr="007D1296" w:rsidRDefault="007D1296" w:rsidP="007D12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sectPr w:rsidR="007D1296" w:rsidRPr="007D1296" w:rsidSect="00F40F01">
      <w:footerReference w:type="default" r:id="rId12"/>
      <w:headerReference w:type="first" r:id="rId13"/>
      <w:footerReference w:type="first" r:id="rId14"/>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65A1A" w14:textId="77777777" w:rsidR="002C5BA3" w:rsidRDefault="002C5BA3" w:rsidP="00B25F23">
      <w:pPr>
        <w:spacing w:line="240" w:lineRule="auto"/>
      </w:pPr>
      <w:r>
        <w:separator/>
      </w:r>
    </w:p>
  </w:endnote>
  <w:endnote w:type="continuationSeparator" w:id="0">
    <w:p w14:paraId="54941396" w14:textId="77777777" w:rsidR="002C5BA3" w:rsidRDefault="002C5BA3"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JohnSansCond Text Pro">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FE70" w14:textId="21270563" w:rsidR="00D77589" w:rsidRDefault="00D77589">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9D6FB2">
          <w:rPr>
            <w:rStyle w:val="slostrnky"/>
            <w:noProof/>
          </w:rPr>
          <w:t>2</w:t>
        </w:r>
        <w:r w:rsidRPr="00986039">
          <w:rPr>
            <w:rStyle w:val="slostrnky"/>
          </w:rPr>
          <w:fldChar w:fldCharType="end"/>
        </w:r>
        <w:r w:rsidRPr="00986039">
          <w:rPr>
            <w:rStyle w:val="slostrnky"/>
          </w:rPr>
          <w:t xml:space="preserve"> / </w:t>
        </w:r>
        <w:r w:rsidR="009D6FB2">
          <w:fldChar w:fldCharType="begin"/>
        </w:r>
        <w:r w:rsidR="009D6FB2">
          <w:instrText xml:space="preserve"> NUMPAGES   \* MERGEFORMAT </w:instrText>
        </w:r>
        <w:r w:rsidR="009D6FB2">
          <w:fldChar w:fldCharType="separate"/>
        </w:r>
        <w:r w:rsidR="009D6FB2" w:rsidRPr="009D6FB2">
          <w:rPr>
            <w:rStyle w:val="slostrnky"/>
            <w:noProof/>
          </w:rPr>
          <w:t>21</w:t>
        </w:r>
        <w:r w:rsidR="009D6FB2">
          <w:rPr>
            <w:rStyle w:val="slostrnky"/>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D131D" w14:textId="454865BB" w:rsidR="00D77589" w:rsidRPr="00B5596D" w:rsidRDefault="00D77589"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9D6FB2">
          <w:rPr>
            <w:rStyle w:val="slostrnky"/>
            <w:noProof/>
          </w:rPr>
          <w:t>1</w:t>
        </w:r>
        <w:r w:rsidRPr="00986039">
          <w:rPr>
            <w:rStyle w:val="slostrnky"/>
          </w:rPr>
          <w:fldChar w:fldCharType="end"/>
        </w:r>
        <w:r w:rsidRPr="00986039">
          <w:rPr>
            <w:rStyle w:val="slostrnky"/>
          </w:rPr>
          <w:t xml:space="preserve"> / </w:t>
        </w:r>
        <w:r w:rsidR="009D6FB2">
          <w:fldChar w:fldCharType="begin"/>
        </w:r>
        <w:r w:rsidR="009D6FB2">
          <w:instrText xml:space="preserve"> NUMPAGES   \* MERGEFORMAT </w:instrText>
        </w:r>
        <w:r w:rsidR="009D6FB2">
          <w:fldChar w:fldCharType="separate"/>
        </w:r>
        <w:r w:rsidR="009D6FB2" w:rsidRPr="009D6FB2">
          <w:rPr>
            <w:rStyle w:val="slostrnky"/>
            <w:noProof/>
          </w:rPr>
          <w:t>21</w:t>
        </w:r>
        <w:r w:rsidR="009D6FB2">
          <w:rPr>
            <w:rStyle w:val="slostrnky"/>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14029" w14:textId="77777777" w:rsidR="002C5BA3" w:rsidRDefault="002C5BA3" w:rsidP="00B25F23">
      <w:pPr>
        <w:spacing w:line="240" w:lineRule="auto"/>
      </w:pPr>
      <w:r>
        <w:separator/>
      </w:r>
    </w:p>
  </w:footnote>
  <w:footnote w:type="continuationSeparator" w:id="0">
    <w:p w14:paraId="4CAD554C" w14:textId="77777777" w:rsidR="002C5BA3" w:rsidRDefault="002C5BA3"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AB95F" w14:textId="77777777" w:rsidR="00D77589" w:rsidRDefault="00D77589"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D3A3AF9" wp14:editId="5DF52D89">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62AEEE4" w14:textId="77777777" w:rsidR="00D77589" w:rsidRPr="00321BCC" w:rsidRDefault="00D77589"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362AEEE4" w14:textId="77777777" w:rsidR="00D77589" w:rsidRPr="00321BCC" w:rsidRDefault="00D77589"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21E0BAC3" wp14:editId="45698416">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6E0"/>
    <w:multiLevelType w:val="multilevel"/>
    <w:tmpl w:val="E1E4A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E554F0"/>
    <w:multiLevelType w:val="multilevel"/>
    <w:tmpl w:val="5456ED1A"/>
    <w:numStyleLink w:val="Section-Contract"/>
  </w:abstractNum>
  <w:abstractNum w:abstractNumId="2">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Theme="minorHAnsi" w:hAnsi="Arial" w:cstheme="minorBidi"/>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BE84C87"/>
    <w:multiLevelType w:val="multilevel"/>
    <w:tmpl w:val="023C2DE0"/>
    <w:numStyleLink w:val="Headings-Numbered"/>
  </w:abstractNum>
  <w:abstractNum w:abstractNumId="8">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nsid w:val="1D865E91"/>
    <w:multiLevelType w:val="multilevel"/>
    <w:tmpl w:val="4886B04E"/>
    <w:lvl w:ilvl="0">
      <w:start w:val="1"/>
      <w:numFmt w:val="decimal"/>
      <w:lvlText w:val="%1."/>
      <w:lvlJc w:val="left"/>
      <w:pPr>
        <w:tabs>
          <w:tab w:val="num" w:pos="720"/>
        </w:tabs>
        <w:ind w:left="720" w:hanging="360"/>
      </w:pPr>
      <w:rPr>
        <w:color w:val="auto"/>
      </w:rPr>
    </w:lvl>
    <w:lvl w:ilvl="1">
      <w:start w:val="1"/>
      <w:numFmt w:val="decimal"/>
      <w:isLgl/>
      <w:lvlText w:val="%1.%2."/>
      <w:lvlJc w:val="left"/>
      <w:pPr>
        <w:ind w:left="720" w:hanging="360"/>
      </w:pPr>
      <w:rPr>
        <w:sz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nsid w:val="1F7632CC"/>
    <w:multiLevelType w:val="multilevel"/>
    <w:tmpl w:val="4246CAA8"/>
    <w:numStyleLink w:val="Captions-Numbering"/>
  </w:abstractNum>
  <w:abstractNum w:abstractNumId="11">
    <w:nsid w:val="227109E0"/>
    <w:multiLevelType w:val="multilevel"/>
    <w:tmpl w:val="B414D002"/>
    <w:numStyleLink w:val="Headings"/>
  </w:abstractNum>
  <w:abstractNum w:abstractNumId="12">
    <w:nsid w:val="24EF165E"/>
    <w:multiLevelType w:val="hybridMultilevel"/>
    <w:tmpl w:val="B53A0856"/>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nsid w:val="32244F10"/>
    <w:multiLevelType w:val="multilevel"/>
    <w:tmpl w:val="C2A02212"/>
    <w:numStyleLink w:val="List-Contract"/>
  </w:abstractNum>
  <w:abstractNum w:abstractNumId="14">
    <w:nsid w:val="326A3BCB"/>
    <w:multiLevelType w:val="multilevel"/>
    <w:tmpl w:val="B36EFC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start w:val="1"/>
      <w:numFmt w:val="bullet"/>
      <w:lvlText w:val="o"/>
      <w:lvlJc w:val="left"/>
      <w:pPr>
        <w:ind w:left="2064" w:hanging="360"/>
      </w:pPr>
      <w:rPr>
        <w:rFonts w:ascii="Courier New" w:hAnsi="Courier New" w:cs="Courier New" w:hint="default"/>
      </w:rPr>
    </w:lvl>
    <w:lvl w:ilvl="2" w:tplc="04050005">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start w:val="1"/>
      <w:numFmt w:val="bullet"/>
      <w:lvlText w:val="o"/>
      <w:lvlJc w:val="left"/>
      <w:pPr>
        <w:ind w:left="4224" w:hanging="360"/>
      </w:pPr>
      <w:rPr>
        <w:rFonts w:ascii="Courier New" w:hAnsi="Courier New" w:cs="Courier New" w:hint="default"/>
      </w:rPr>
    </w:lvl>
    <w:lvl w:ilvl="5" w:tplc="04050005">
      <w:start w:val="1"/>
      <w:numFmt w:val="bullet"/>
      <w:lvlText w:val=""/>
      <w:lvlJc w:val="left"/>
      <w:pPr>
        <w:ind w:left="4944" w:hanging="360"/>
      </w:pPr>
      <w:rPr>
        <w:rFonts w:ascii="Wingdings" w:hAnsi="Wingdings" w:hint="default"/>
      </w:rPr>
    </w:lvl>
    <w:lvl w:ilvl="6" w:tplc="04050001">
      <w:start w:val="1"/>
      <w:numFmt w:val="bullet"/>
      <w:lvlText w:val=""/>
      <w:lvlJc w:val="left"/>
      <w:pPr>
        <w:ind w:left="5664" w:hanging="360"/>
      </w:pPr>
      <w:rPr>
        <w:rFonts w:ascii="Symbol" w:hAnsi="Symbol" w:hint="default"/>
      </w:rPr>
    </w:lvl>
    <w:lvl w:ilvl="7" w:tplc="04050003">
      <w:start w:val="1"/>
      <w:numFmt w:val="bullet"/>
      <w:lvlText w:val="o"/>
      <w:lvlJc w:val="left"/>
      <w:pPr>
        <w:ind w:left="6384" w:hanging="360"/>
      </w:pPr>
      <w:rPr>
        <w:rFonts w:ascii="Courier New" w:hAnsi="Courier New" w:cs="Courier New" w:hint="default"/>
      </w:rPr>
    </w:lvl>
    <w:lvl w:ilvl="8" w:tplc="04050005">
      <w:start w:val="1"/>
      <w:numFmt w:val="bullet"/>
      <w:lvlText w:val=""/>
      <w:lvlJc w:val="left"/>
      <w:pPr>
        <w:ind w:left="7104" w:hanging="360"/>
      </w:pPr>
      <w:rPr>
        <w:rFonts w:ascii="Wingdings" w:hAnsi="Wingdings" w:hint="default"/>
      </w:rPr>
    </w:lvl>
  </w:abstractNum>
  <w:abstractNum w:abstractNumId="16">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nsid w:val="4CA87D1F"/>
    <w:multiLevelType w:val="hybridMultilevel"/>
    <w:tmpl w:val="A46A044A"/>
    <w:lvl w:ilvl="0" w:tplc="04050001">
      <w:start w:val="1"/>
      <w:numFmt w:val="bullet"/>
      <w:lvlText w:val=""/>
      <w:lvlJc w:val="left"/>
      <w:pPr>
        <w:ind w:left="1410" w:hanging="360"/>
      </w:pPr>
      <w:rPr>
        <w:rFonts w:ascii="Symbol" w:hAnsi="Symbol" w:hint="default"/>
      </w:rPr>
    </w:lvl>
    <w:lvl w:ilvl="1" w:tplc="04050003" w:tentative="1">
      <w:start w:val="1"/>
      <w:numFmt w:val="bullet"/>
      <w:lvlText w:val="o"/>
      <w:lvlJc w:val="left"/>
      <w:pPr>
        <w:ind w:left="2130" w:hanging="360"/>
      </w:pPr>
      <w:rPr>
        <w:rFonts w:ascii="Courier New" w:hAnsi="Courier New" w:cs="Courier New" w:hint="default"/>
      </w:rPr>
    </w:lvl>
    <w:lvl w:ilvl="2" w:tplc="04050005" w:tentative="1">
      <w:start w:val="1"/>
      <w:numFmt w:val="bullet"/>
      <w:lvlText w:val=""/>
      <w:lvlJc w:val="left"/>
      <w:pPr>
        <w:ind w:left="2850" w:hanging="360"/>
      </w:pPr>
      <w:rPr>
        <w:rFonts w:ascii="Wingdings" w:hAnsi="Wingdings" w:hint="default"/>
      </w:rPr>
    </w:lvl>
    <w:lvl w:ilvl="3" w:tplc="04050001" w:tentative="1">
      <w:start w:val="1"/>
      <w:numFmt w:val="bullet"/>
      <w:lvlText w:val=""/>
      <w:lvlJc w:val="left"/>
      <w:pPr>
        <w:ind w:left="3570" w:hanging="360"/>
      </w:pPr>
      <w:rPr>
        <w:rFonts w:ascii="Symbol" w:hAnsi="Symbol" w:hint="default"/>
      </w:rPr>
    </w:lvl>
    <w:lvl w:ilvl="4" w:tplc="04050003" w:tentative="1">
      <w:start w:val="1"/>
      <w:numFmt w:val="bullet"/>
      <w:lvlText w:val="o"/>
      <w:lvlJc w:val="left"/>
      <w:pPr>
        <w:ind w:left="4290" w:hanging="360"/>
      </w:pPr>
      <w:rPr>
        <w:rFonts w:ascii="Courier New" w:hAnsi="Courier New" w:cs="Courier New" w:hint="default"/>
      </w:rPr>
    </w:lvl>
    <w:lvl w:ilvl="5" w:tplc="04050005" w:tentative="1">
      <w:start w:val="1"/>
      <w:numFmt w:val="bullet"/>
      <w:lvlText w:val=""/>
      <w:lvlJc w:val="left"/>
      <w:pPr>
        <w:ind w:left="5010" w:hanging="360"/>
      </w:pPr>
      <w:rPr>
        <w:rFonts w:ascii="Wingdings" w:hAnsi="Wingdings" w:hint="default"/>
      </w:rPr>
    </w:lvl>
    <w:lvl w:ilvl="6" w:tplc="04050001" w:tentative="1">
      <w:start w:val="1"/>
      <w:numFmt w:val="bullet"/>
      <w:lvlText w:val=""/>
      <w:lvlJc w:val="left"/>
      <w:pPr>
        <w:ind w:left="5730" w:hanging="360"/>
      </w:pPr>
      <w:rPr>
        <w:rFonts w:ascii="Symbol" w:hAnsi="Symbol" w:hint="default"/>
      </w:rPr>
    </w:lvl>
    <w:lvl w:ilvl="7" w:tplc="04050003" w:tentative="1">
      <w:start w:val="1"/>
      <w:numFmt w:val="bullet"/>
      <w:lvlText w:val="o"/>
      <w:lvlJc w:val="left"/>
      <w:pPr>
        <w:ind w:left="6450" w:hanging="360"/>
      </w:pPr>
      <w:rPr>
        <w:rFonts w:ascii="Courier New" w:hAnsi="Courier New" w:cs="Courier New" w:hint="default"/>
      </w:rPr>
    </w:lvl>
    <w:lvl w:ilvl="8" w:tplc="04050005" w:tentative="1">
      <w:start w:val="1"/>
      <w:numFmt w:val="bullet"/>
      <w:lvlText w:val=""/>
      <w:lvlJc w:val="left"/>
      <w:pPr>
        <w:ind w:left="7170" w:hanging="360"/>
      </w:pPr>
      <w:rPr>
        <w:rFonts w:ascii="Wingdings" w:hAnsi="Wingdings" w:hint="default"/>
      </w:rPr>
    </w:lvl>
  </w:abstractNum>
  <w:abstractNum w:abstractNumId="19">
    <w:nsid w:val="50FE76AB"/>
    <w:multiLevelType w:val="hybridMultilevel"/>
    <w:tmpl w:val="BF0E089E"/>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nsid w:val="5349539E"/>
    <w:multiLevelType w:val="multilevel"/>
    <w:tmpl w:val="5456ED1A"/>
    <w:numStyleLink w:val="Section-Contract"/>
  </w:abstractNum>
  <w:abstractNum w:abstractNumId="21">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nsid w:val="5DC51446"/>
    <w:multiLevelType w:val="hybridMultilevel"/>
    <w:tmpl w:val="D12E63CE"/>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25">
    <w:nsid w:val="669A78BB"/>
    <w:multiLevelType w:val="hybridMultilevel"/>
    <w:tmpl w:val="B72A35B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26">
    <w:nsid w:val="676D0773"/>
    <w:multiLevelType w:val="multilevel"/>
    <w:tmpl w:val="A86E24D0"/>
    <w:lvl w:ilvl="0">
      <w:start w:val="1"/>
      <w:numFmt w:val="decimal"/>
      <w:suff w:val="space"/>
      <w:lvlText w:val="Článek %1."/>
      <w:lvlJc w:val="left"/>
      <w:pPr>
        <w:ind w:left="0" w:firstLine="17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
      <w:lvlJc w:val="left"/>
      <w:pPr>
        <w:tabs>
          <w:tab w:val="num" w:pos="576"/>
        </w:tabs>
        <w:ind w:left="576" w:hanging="576"/>
      </w:pPr>
      <w:rPr>
        <w:rFonts w:ascii="Arial" w:hAnsi="Arial" w:cs="Arial" w:hint="default"/>
        <w:b w:val="0"/>
        <w:i w:val="0"/>
        <w:strike w:val="0"/>
        <w:dstrike w:val="0"/>
        <w:sz w:val="20"/>
        <w:szCs w:val="22"/>
        <w:u w:val="none"/>
        <w:effect w:val="none"/>
      </w:rPr>
    </w:lvl>
    <w:lvl w:ilvl="2">
      <w:start w:val="1"/>
      <w:numFmt w:val="decimal"/>
      <w:isLgl/>
      <w:lvlText w:val="%1.%2.%3."/>
      <w:lvlJc w:val="left"/>
      <w:pPr>
        <w:tabs>
          <w:tab w:val="num" w:pos="720"/>
        </w:tabs>
        <w:ind w:left="720" w:hanging="720"/>
      </w:pPr>
      <w:rPr>
        <w:rFonts w:ascii="Century Gothic" w:hAnsi="Century Gothic" w:hint="default"/>
        <w:b w:val="0"/>
        <w:i w:val="0"/>
        <w:sz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nsid w:val="71730B4E"/>
    <w:multiLevelType w:val="multilevel"/>
    <w:tmpl w:val="A53C9E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34D1F9D"/>
    <w:multiLevelType w:val="hybridMultilevel"/>
    <w:tmpl w:val="C3B6B5F4"/>
    <w:lvl w:ilvl="0" w:tplc="882A282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3816315"/>
    <w:multiLevelType w:val="multilevel"/>
    <w:tmpl w:val="CEA63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2A3C4E"/>
    <w:multiLevelType w:val="multilevel"/>
    <w:tmpl w:val="613A4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8E41759"/>
    <w:multiLevelType w:val="multilevel"/>
    <w:tmpl w:val="824C3E72"/>
    <w:lvl w:ilvl="0">
      <w:start w:val="1"/>
      <w:numFmt w:val="decimal"/>
      <w:suff w:val="space"/>
      <w:lvlText w:val="Článek %1."/>
      <w:lvlJc w:val="left"/>
      <w:pPr>
        <w:ind w:left="0" w:firstLine="17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
      <w:lvlJc w:val="left"/>
      <w:pPr>
        <w:tabs>
          <w:tab w:val="num" w:pos="1002"/>
        </w:tabs>
        <w:ind w:left="1002" w:hanging="576"/>
      </w:pPr>
      <w:rPr>
        <w:rFonts w:ascii="Calibri" w:hAnsi="Calibri" w:cs="Arial" w:hint="default"/>
        <w:b w:val="0"/>
        <w:i w:val="0"/>
        <w:strike w:val="0"/>
        <w:dstrike w:val="0"/>
        <w:sz w:val="22"/>
        <w:szCs w:val="22"/>
        <w:u w:val="none"/>
        <w:effect w:val="none"/>
      </w:rPr>
    </w:lvl>
    <w:lvl w:ilvl="2">
      <w:start w:val="1"/>
      <w:numFmt w:val="decimal"/>
      <w:isLgl/>
      <w:lvlText w:val="%1.%2.%3."/>
      <w:lvlJc w:val="left"/>
      <w:pPr>
        <w:tabs>
          <w:tab w:val="num" w:pos="720"/>
        </w:tabs>
        <w:ind w:left="720" w:hanging="720"/>
      </w:pPr>
      <w:rPr>
        <w:rFonts w:ascii="Century Gothic" w:hAnsi="Century Gothic" w:hint="default"/>
        <w:b w:val="0"/>
        <w:i w:val="0"/>
        <w:sz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5"/>
  </w:num>
  <w:num w:numId="3">
    <w:abstractNumId w:val="8"/>
  </w:num>
  <w:num w:numId="4">
    <w:abstractNumId w:val="17"/>
  </w:num>
  <w:num w:numId="5">
    <w:abstractNumId w:val="7"/>
  </w:num>
  <w:num w:numId="6">
    <w:abstractNumId w:val="6"/>
  </w:num>
  <w:num w:numId="7">
    <w:abstractNumId w:val="27"/>
  </w:num>
  <w:num w:numId="8">
    <w:abstractNumId w:val="22"/>
  </w:num>
  <w:num w:numId="9">
    <w:abstractNumId w:val="4"/>
  </w:num>
  <w:num w:numId="10">
    <w:abstractNumId w:val="4"/>
  </w:num>
  <w:num w:numId="11">
    <w:abstractNumId w:val="2"/>
  </w:num>
  <w:num w:numId="12">
    <w:abstractNumId w:val="21"/>
  </w:num>
  <w:num w:numId="13">
    <w:abstractNumId w:val="10"/>
  </w:num>
  <w:num w:numId="14">
    <w:abstractNumId w:val="23"/>
  </w:num>
  <w:num w:numId="15">
    <w:abstractNumId w:val="3"/>
  </w:num>
  <w:num w:numId="16">
    <w:abstractNumId w:val="11"/>
  </w:num>
  <w:num w:numId="17">
    <w:abstractNumId w:val="13"/>
    <w:lvlOverride w:ilvl="1">
      <w:lvl w:ilvl="1">
        <w:start w:val="1"/>
        <w:numFmt w:val="decimal"/>
        <w:pStyle w:val="ListNumber-ContractCzechRadio"/>
        <w:lvlText w:val="%2."/>
        <w:lvlJc w:val="left"/>
        <w:pPr>
          <w:ind w:left="312" w:hanging="312"/>
        </w:pPr>
        <w:rPr>
          <w:rFonts w:ascii="Arial" w:hAnsi="Arial" w:cs="Arial" w:hint="default"/>
          <w:i w:val="0"/>
          <w:sz w:val="20"/>
        </w:rPr>
      </w:lvl>
    </w:lvlOverride>
    <w:lvlOverride w:ilvl="2">
      <w:lvl w:ilvl="2">
        <w:start w:val="1"/>
        <w:numFmt w:val="lowerLetter"/>
        <w:pStyle w:val="ListLetter-ContractCzechRadio"/>
        <w:lvlText w:val="%3)"/>
        <w:lvlJc w:val="left"/>
        <w:pPr>
          <w:ind w:left="738" w:hanging="312"/>
        </w:pPr>
        <w:rPr>
          <w:rFonts w:ascii="Arial" w:eastAsiaTheme="minorHAnsi" w:hAnsi="Arial" w:cstheme="minorBidi"/>
        </w:rPr>
      </w:lvl>
    </w:lvlOverride>
  </w:num>
  <w:num w:numId="18">
    <w:abstractNumId w:val="1"/>
  </w:num>
  <w:num w:numId="19">
    <w:abstractNumId w:val="20"/>
  </w:num>
  <w:num w:numId="20">
    <w:abstractNumId w:val="24"/>
  </w:num>
  <w:num w:numId="21">
    <w:abstractNumId w:val="18"/>
  </w:num>
  <w:num w:numId="22">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rPr>
      </w:lvl>
    </w:lvlOverride>
    <w:lvlOverride w:ilvl="3">
      <w:lvl w:ilvl="3">
        <w:numFmt w:val="bullet"/>
        <w:lvlText w:val="—"/>
        <w:lvlJc w:val="left"/>
        <w:pPr>
          <w:ind w:left="936" w:hanging="312"/>
        </w:pPr>
        <w:rPr>
          <w:rFonts w:ascii="Arial" w:hAnsi="Arial" w:cs="Times New Roman" w:hint="default"/>
          <w:color w:val="auto"/>
        </w:rPr>
      </w:lvl>
    </w:lvlOverride>
    <w:lvlOverride w:ilvl="4">
      <w:lvl w:ilvl="4">
        <w:numFmt w:val="bullet"/>
        <w:lvlText w:val="—"/>
        <w:lvlJc w:val="left"/>
        <w:pPr>
          <w:ind w:left="1247" w:hanging="311"/>
        </w:pPr>
        <w:rPr>
          <w:rFonts w:ascii="Arial" w:hAnsi="Arial" w:cs="Times New Roman" w:hint="default"/>
          <w:color w:val="auto"/>
        </w:rPr>
      </w:lvl>
    </w:lvlOverride>
    <w:lvlOverride w:ilvl="5">
      <w:lvl w:ilvl="5">
        <w:numFmt w:val="bullet"/>
        <w:lvlText w:val="—"/>
        <w:lvlJc w:val="left"/>
        <w:pPr>
          <w:ind w:left="1559" w:hanging="312"/>
        </w:pPr>
        <w:rPr>
          <w:rFonts w:ascii="Arial" w:hAnsi="Arial" w:cs="Times New Roman" w:hint="default"/>
          <w:color w:val="auto"/>
        </w:rPr>
      </w:lvl>
    </w:lvlOverride>
    <w:lvlOverride w:ilvl="6">
      <w:lvl w:ilvl="6">
        <w:numFmt w:val="bullet"/>
        <w:lvlText w:val="—"/>
        <w:lvlJc w:val="left"/>
        <w:pPr>
          <w:ind w:left="1871" w:hanging="312"/>
        </w:pPr>
        <w:rPr>
          <w:rFonts w:ascii="Arial" w:hAnsi="Arial" w:cs="Times New Roman" w:hint="default"/>
          <w:color w:val="auto"/>
        </w:rPr>
      </w:lvl>
    </w:lvlOverride>
    <w:lvlOverride w:ilvl="7">
      <w:lvl w:ilvl="7">
        <w:numFmt w:val="bullet"/>
        <w:lvlText w:val="—"/>
        <w:lvlJc w:val="left"/>
        <w:pPr>
          <w:ind w:left="2183" w:hanging="312"/>
        </w:pPr>
        <w:rPr>
          <w:rFonts w:ascii="Arial" w:hAnsi="Arial" w:cs="Times New Roman" w:hint="default"/>
          <w:color w:val="auto"/>
        </w:rPr>
      </w:lvl>
    </w:lvlOverride>
    <w:lvlOverride w:ilvl="8">
      <w:lvl w:ilvl="8">
        <w:numFmt w:val="bullet"/>
        <w:lvlText w:val="—"/>
        <w:lvlJc w:val="left"/>
        <w:pPr>
          <w:ind w:left="2495" w:hanging="312"/>
        </w:pPr>
        <w:rPr>
          <w:rFonts w:ascii="Arial" w:hAnsi="Arial" w:cs="Times New Roman" w:hint="default"/>
          <w:color w:val="auto"/>
        </w:rPr>
      </w:lvl>
    </w:lvlOverride>
  </w:num>
  <w:num w:numId="24">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rFonts w:ascii="Arial" w:hAnsi="Arial" w:cs="Arial" w:hint="default"/>
          <w:i w:val="0"/>
          <w:sz w:val="20"/>
        </w:rPr>
      </w:lvl>
    </w:lvlOverride>
    <w:lvlOverride w:ilvl="2">
      <w:lvl w:ilvl="2">
        <w:start w:val="1"/>
        <w:numFmt w:val="lowerLetter"/>
        <w:pStyle w:val="ListLetter-ContractCzechRadio"/>
        <w:lvlText w:val="%3)"/>
        <w:lvlJc w:val="left"/>
        <w:pPr>
          <w:ind w:left="624" w:hanging="312"/>
        </w:pPr>
      </w:lvl>
    </w:lvlOverride>
    <w:lvlOverride w:ilvl="3">
      <w:lvl w:ilvl="3">
        <w:numFmt w:val="bullet"/>
        <w:lvlText w:val="—"/>
        <w:lvlJc w:val="left"/>
        <w:pPr>
          <w:ind w:left="936" w:hanging="312"/>
        </w:pPr>
        <w:rPr>
          <w:rFonts w:ascii="Arial" w:hAnsi="Arial" w:cs="Times New Roman" w:hint="default"/>
          <w:color w:val="auto"/>
        </w:rPr>
      </w:lvl>
    </w:lvlOverride>
    <w:lvlOverride w:ilvl="4">
      <w:lvl w:ilvl="4">
        <w:numFmt w:val="bullet"/>
        <w:lvlText w:val="—"/>
        <w:lvlJc w:val="left"/>
        <w:pPr>
          <w:ind w:left="1247" w:hanging="311"/>
        </w:pPr>
        <w:rPr>
          <w:rFonts w:ascii="Arial" w:hAnsi="Arial" w:cs="Times New Roman" w:hint="default"/>
          <w:color w:val="auto"/>
        </w:rPr>
      </w:lvl>
    </w:lvlOverride>
    <w:lvlOverride w:ilvl="5">
      <w:lvl w:ilvl="5">
        <w:numFmt w:val="bullet"/>
        <w:lvlText w:val="—"/>
        <w:lvlJc w:val="left"/>
        <w:pPr>
          <w:ind w:left="1559" w:hanging="312"/>
        </w:pPr>
        <w:rPr>
          <w:rFonts w:ascii="Arial" w:hAnsi="Arial" w:cs="Times New Roman" w:hint="default"/>
          <w:color w:val="auto"/>
        </w:rPr>
      </w:lvl>
    </w:lvlOverride>
    <w:lvlOverride w:ilvl="6">
      <w:lvl w:ilvl="6">
        <w:numFmt w:val="bullet"/>
        <w:lvlText w:val="—"/>
        <w:lvlJc w:val="left"/>
        <w:pPr>
          <w:ind w:left="1871" w:hanging="312"/>
        </w:pPr>
        <w:rPr>
          <w:rFonts w:ascii="Arial" w:hAnsi="Arial" w:cs="Times New Roman" w:hint="default"/>
          <w:color w:val="auto"/>
        </w:rPr>
      </w:lvl>
    </w:lvlOverride>
    <w:lvlOverride w:ilvl="7">
      <w:lvl w:ilvl="7">
        <w:numFmt w:val="bullet"/>
        <w:lvlText w:val="—"/>
        <w:lvlJc w:val="left"/>
        <w:pPr>
          <w:ind w:left="2183" w:hanging="312"/>
        </w:pPr>
        <w:rPr>
          <w:rFonts w:ascii="Arial" w:hAnsi="Arial" w:cs="Times New Roman" w:hint="default"/>
          <w:color w:val="auto"/>
        </w:rPr>
      </w:lvl>
    </w:lvlOverride>
    <w:lvlOverride w:ilvl="8">
      <w:lvl w:ilvl="8">
        <w:numFmt w:val="bullet"/>
        <w:lvlText w:val="—"/>
        <w:lvlJc w:val="left"/>
        <w:pPr>
          <w:ind w:left="2495" w:hanging="312"/>
        </w:pPr>
        <w:rPr>
          <w:rFonts w:ascii="Arial" w:hAnsi="Arial" w:cs="Times New Roman" w:hint="default"/>
          <w:color w:val="auto"/>
        </w:rPr>
      </w:lvl>
    </w:lvlOverride>
  </w:num>
  <w:num w:numId="25">
    <w:abstractNumId w:val="31"/>
  </w:num>
  <w:num w:numId="26">
    <w:abstractNumId w:val="28"/>
  </w:num>
  <w:num w:numId="27">
    <w:abstractNumId w:val="30"/>
  </w:num>
  <w:num w:numId="28">
    <w:abstractNumId w:val="25"/>
  </w:num>
  <w:num w:numId="29">
    <w:abstractNumId w:val="0"/>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13"/>
    <w:lvlOverride w:ilvl="0">
      <w:lvl w:ilvl="0">
        <w:start w:val="1"/>
        <w:numFmt w:val="upperRoman"/>
        <w:pStyle w:val="Heading-Number-ContractCzechRadio"/>
        <w:suff w:val="space"/>
        <w:lvlText w:val="%1."/>
        <w:lvlJc w:val="left"/>
        <w:pPr>
          <w:ind w:left="2551" w:firstLine="0"/>
        </w:pPr>
      </w:lvl>
    </w:lvlOverride>
    <w:lvlOverride w:ilvl="1">
      <w:lvl w:ilvl="1">
        <w:start w:val="1"/>
        <w:numFmt w:val="decimal"/>
        <w:lvlRestart w:val="0"/>
        <w:pStyle w:val="ListNumber-ContractCzechRadio"/>
        <w:lvlText w:val="%2."/>
        <w:lvlJc w:val="left"/>
        <w:pPr>
          <w:ind w:left="738" w:hanging="312"/>
        </w:pPr>
        <w:rPr>
          <w:b w:val="0"/>
        </w:rPr>
      </w:lvl>
    </w:lvlOverride>
    <w:lvlOverride w:ilvl="2">
      <w:lvl w:ilvl="2">
        <w:start w:val="1"/>
        <w:numFmt w:val="lowerLetter"/>
        <w:lvlRestart w:val="0"/>
        <w:pStyle w:val="ListLetter-ContractCzechRadio"/>
        <w:lvlText w:val="%3)"/>
        <w:lvlJc w:val="left"/>
        <w:pPr>
          <w:ind w:left="880" w:hanging="312"/>
        </w:pPr>
        <w:rPr>
          <w:b w:val="0"/>
        </w:rPr>
      </w:lvl>
    </w:lvlOverride>
    <w:lvlOverride w:ilvl="3">
      <w:lvl w:ilvl="3">
        <w:start w:val="1"/>
        <w:numFmt w:val="bullet"/>
        <w:lvlRestart w:val="0"/>
        <w:lvlText w:val="—"/>
        <w:lvlJc w:val="left"/>
        <w:pPr>
          <w:ind w:left="936" w:hanging="312"/>
        </w:pPr>
        <w:rPr>
          <w:rFonts w:ascii="Arial" w:hAnsi="Arial" w:cs="Times New Roman" w:hint="default"/>
          <w:color w:val="auto"/>
        </w:rPr>
      </w:lvl>
    </w:lvlOverride>
    <w:lvlOverride w:ilvl="4">
      <w:lvl w:ilvl="4">
        <w:start w:val="1"/>
        <w:numFmt w:val="bullet"/>
        <w:lvlRestart w:val="0"/>
        <w:lvlText w:val="—"/>
        <w:lvlJc w:val="left"/>
        <w:pPr>
          <w:ind w:left="1247" w:hanging="311"/>
        </w:pPr>
        <w:rPr>
          <w:rFonts w:ascii="Arial" w:hAnsi="Arial" w:cs="Times New Roman" w:hint="default"/>
          <w:color w:val="auto"/>
        </w:rPr>
      </w:lvl>
    </w:lvlOverride>
    <w:lvlOverride w:ilvl="5">
      <w:lvl w:ilvl="5">
        <w:start w:val="1"/>
        <w:numFmt w:val="bullet"/>
        <w:lvlRestart w:val="0"/>
        <w:lvlText w:val="—"/>
        <w:lvlJc w:val="left"/>
        <w:pPr>
          <w:ind w:left="1559" w:hanging="312"/>
        </w:pPr>
        <w:rPr>
          <w:rFonts w:ascii="Arial" w:hAnsi="Arial" w:cs="Times New Roman" w:hint="default"/>
          <w:color w:val="auto"/>
        </w:rPr>
      </w:lvl>
    </w:lvlOverride>
    <w:lvlOverride w:ilvl="6">
      <w:lvl w:ilvl="6">
        <w:start w:val="1"/>
        <w:numFmt w:val="bullet"/>
        <w:lvlRestart w:val="0"/>
        <w:lvlText w:val="—"/>
        <w:lvlJc w:val="left"/>
        <w:pPr>
          <w:ind w:left="1871" w:hanging="312"/>
        </w:pPr>
        <w:rPr>
          <w:rFonts w:ascii="Arial" w:hAnsi="Arial" w:cs="Times New Roman" w:hint="default"/>
          <w:color w:val="auto"/>
        </w:rPr>
      </w:lvl>
    </w:lvlOverride>
    <w:lvlOverride w:ilvl="7">
      <w:lvl w:ilvl="7">
        <w:start w:val="1"/>
        <w:numFmt w:val="bullet"/>
        <w:lvlRestart w:val="0"/>
        <w:lvlText w:val="—"/>
        <w:lvlJc w:val="left"/>
        <w:pPr>
          <w:ind w:left="2183" w:hanging="312"/>
        </w:pPr>
        <w:rPr>
          <w:rFonts w:ascii="Arial" w:hAnsi="Arial" w:cs="Times New Roman" w:hint="default"/>
          <w:color w:val="auto"/>
        </w:rPr>
      </w:lvl>
    </w:lvlOverride>
    <w:lvlOverride w:ilvl="8">
      <w:lvl w:ilvl="8">
        <w:start w:val="1"/>
        <w:numFmt w:val="bullet"/>
        <w:lvlRestart w:val="0"/>
        <w:lvlText w:val="—"/>
        <w:lvlJc w:val="left"/>
        <w:pPr>
          <w:ind w:left="2495" w:hanging="312"/>
        </w:pPr>
        <w:rPr>
          <w:rFonts w:ascii="Arial" w:hAnsi="Arial" w:cs="Times New Roman" w:hint="default"/>
          <w:color w:val="auto"/>
        </w:rPr>
      </w:lvl>
    </w:lvlOverride>
  </w:num>
  <w:num w:numId="36">
    <w:abstractNumId w:val="15"/>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9"/>
  </w:num>
  <w:num w:numId="40">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ascii="Arial" w:eastAsiaTheme="minorHAnsi" w:hAnsi="Arial" w:cstheme="minorBidi"/>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ascii="Arial" w:eastAsiaTheme="minorHAnsi" w:hAnsi="Arial" w:cstheme="minorBidi"/>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433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2191"/>
    <w:rsid w:val="00004EC0"/>
    <w:rsid w:val="00006009"/>
    <w:rsid w:val="00011196"/>
    <w:rsid w:val="00011E16"/>
    <w:rsid w:val="000173A9"/>
    <w:rsid w:val="00027476"/>
    <w:rsid w:val="00027E30"/>
    <w:rsid w:val="000305B2"/>
    <w:rsid w:val="000352A9"/>
    <w:rsid w:val="00037AA8"/>
    <w:rsid w:val="00046D5A"/>
    <w:rsid w:val="00052920"/>
    <w:rsid w:val="00055805"/>
    <w:rsid w:val="00066D16"/>
    <w:rsid w:val="00073047"/>
    <w:rsid w:val="0007417D"/>
    <w:rsid w:val="00075BD4"/>
    <w:rsid w:val="00087478"/>
    <w:rsid w:val="000A44DD"/>
    <w:rsid w:val="000A7405"/>
    <w:rsid w:val="000B0112"/>
    <w:rsid w:val="000B37A4"/>
    <w:rsid w:val="000B6F81"/>
    <w:rsid w:val="000C6C97"/>
    <w:rsid w:val="000C742F"/>
    <w:rsid w:val="000D28AB"/>
    <w:rsid w:val="000D3CA7"/>
    <w:rsid w:val="000D4867"/>
    <w:rsid w:val="000E259A"/>
    <w:rsid w:val="000E46B9"/>
    <w:rsid w:val="000E7398"/>
    <w:rsid w:val="000E7CB5"/>
    <w:rsid w:val="000F01FE"/>
    <w:rsid w:val="000F7C19"/>
    <w:rsid w:val="00100883"/>
    <w:rsid w:val="0010634F"/>
    <w:rsid w:val="00106A74"/>
    <w:rsid w:val="00107439"/>
    <w:rsid w:val="001078CE"/>
    <w:rsid w:val="00116BE2"/>
    <w:rsid w:val="001374D1"/>
    <w:rsid w:val="00144507"/>
    <w:rsid w:val="00144ADB"/>
    <w:rsid w:val="001471B1"/>
    <w:rsid w:val="00150B5F"/>
    <w:rsid w:val="0016547C"/>
    <w:rsid w:val="00166126"/>
    <w:rsid w:val="00177D93"/>
    <w:rsid w:val="001847F0"/>
    <w:rsid w:val="00195251"/>
    <w:rsid w:val="001A6E07"/>
    <w:rsid w:val="001B37A8"/>
    <w:rsid w:val="001B4E77"/>
    <w:rsid w:val="001B621F"/>
    <w:rsid w:val="001C13D8"/>
    <w:rsid w:val="001C1C11"/>
    <w:rsid w:val="001C2B09"/>
    <w:rsid w:val="001C2C10"/>
    <w:rsid w:val="001D641A"/>
    <w:rsid w:val="001E0A94"/>
    <w:rsid w:val="001F15D7"/>
    <w:rsid w:val="001F475A"/>
    <w:rsid w:val="002015E7"/>
    <w:rsid w:val="00202020"/>
    <w:rsid w:val="00202088"/>
    <w:rsid w:val="00202C70"/>
    <w:rsid w:val="00204CBF"/>
    <w:rsid w:val="00207368"/>
    <w:rsid w:val="00221910"/>
    <w:rsid w:val="002226FF"/>
    <w:rsid w:val="00224714"/>
    <w:rsid w:val="002317D6"/>
    <w:rsid w:val="00231D02"/>
    <w:rsid w:val="00233D98"/>
    <w:rsid w:val="00235E9D"/>
    <w:rsid w:val="002421AB"/>
    <w:rsid w:val="00242627"/>
    <w:rsid w:val="002639F3"/>
    <w:rsid w:val="002748B7"/>
    <w:rsid w:val="00276844"/>
    <w:rsid w:val="00284623"/>
    <w:rsid w:val="00291D6F"/>
    <w:rsid w:val="00293ACB"/>
    <w:rsid w:val="00295A22"/>
    <w:rsid w:val="002A4CCF"/>
    <w:rsid w:val="002B06D8"/>
    <w:rsid w:val="002C0ABB"/>
    <w:rsid w:val="002C241D"/>
    <w:rsid w:val="002C5BA3"/>
    <w:rsid w:val="002C6C32"/>
    <w:rsid w:val="002D2429"/>
    <w:rsid w:val="002D7158"/>
    <w:rsid w:val="002F0971"/>
    <w:rsid w:val="002F0D46"/>
    <w:rsid w:val="002F235F"/>
    <w:rsid w:val="002F2BF0"/>
    <w:rsid w:val="002F588B"/>
    <w:rsid w:val="002F691A"/>
    <w:rsid w:val="00304C54"/>
    <w:rsid w:val="00321BCC"/>
    <w:rsid w:val="00323221"/>
    <w:rsid w:val="00335F41"/>
    <w:rsid w:val="00344A26"/>
    <w:rsid w:val="003554A4"/>
    <w:rsid w:val="003627B5"/>
    <w:rsid w:val="00363B6A"/>
    <w:rsid w:val="003709EF"/>
    <w:rsid w:val="00372D0D"/>
    <w:rsid w:val="00373F99"/>
    <w:rsid w:val="00374550"/>
    <w:rsid w:val="00374638"/>
    <w:rsid w:val="00376187"/>
    <w:rsid w:val="00376CD7"/>
    <w:rsid w:val="00377956"/>
    <w:rsid w:val="003811C2"/>
    <w:rsid w:val="00392476"/>
    <w:rsid w:val="0039431B"/>
    <w:rsid w:val="003960FE"/>
    <w:rsid w:val="00396EC9"/>
    <w:rsid w:val="003A4201"/>
    <w:rsid w:val="003B549F"/>
    <w:rsid w:val="003C0573"/>
    <w:rsid w:val="003C2711"/>
    <w:rsid w:val="003C4865"/>
    <w:rsid w:val="003C5F49"/>
    <w:rsid w:val="003D5119"/>
    <w:rsid w:val="003D63FE"/>
    <w:rsid w:val="003D758E"/>
    <w:rsid w:val="003E05C9"/>
    <w:rsid w:val="003E3489"/>
    <w:rsid w:val="003F0A33"/>
    <w:rsid w:val="003F19B0"/>
    <w:rsid w:val="003F24A5"/>
    <w:rsid w:val="003F2559"/>
    <w:rsid w:val="004004EC"/>
    <w:rsid w:val="00406251"/>
    <w:rsid w:val="00420BB5"/>
    <w:rsid w:val="004214A2"/>
    <w:rsid w:val="00421F3D"/>
    <w:rsid w:val="00426EFE"/>
    <w:rsid w:val="00427653"/>
    <w:rsid w:val="004351F1"/>
    <w:rsid w:val="004374A1"/>
    <w:rsid w:val="00440A85"/>
    <w:rsid w:val="00440D93"/>
    <w:rsid w:val="0045245F"/>
    <w:rsid w:val="00452B29"/>
    <w:rsid w:val="0045318B"/>
    <w:rsid w:val="0046046A"/>
    <w:rsid w:val="00465783"/>
    <w:rsid w:val="00470A4E"/>
    <w:rsid w:val="004765CF"/>
    <w:rsid w:val="00476B0C"/>
    <w:rsid w:val="004A1F8A"/>
    <w:rsid w:val="004A383D"/>
    <w:rsid w:val="004A62FD"/>
    <w:rsid w:val="004B32E8"/>
    <w:rsid w:val="004B34BA"/>
    <w:rsid w:val="004B5938"/>
    <w:rsid w:val="004B6A02"/>
    <w:rsid w:val="004C02AA"/>
    <w:rsid w:val="004C3C3B"/>
    <w:rsid w:val="004C7A0B"/>
    <w:rsid w:val="004F1871"/>
    <w:rsid w:val="004F7E65"/>
    <w:rsid w:val="00502D32"/>
    <w:rsid w:val="00503B1F"/>
    <w:rsid w:val="00505EB0"/>
    <w:rsid w:val="00511C74"/>
    <w:rsid w:val="00513E43"/>
    <w:rsid w:val="00523DEB"/>
    <w:rsid w:val="00531AB5"/>
    <w:rsid w:val="00533961"/>
    <w:rsid w:val="00536170"/>
    <w:rsid w:val="005368D7"/>
    <w:rsid w:val="00544A85"/>
    <w:rsid w:val="00547A2C"/>
    <w:rsid w:val="00567674"/>
    <w:rsid w:val="005876CC"/>
    <w:rsid w:val="0059034B"/>
    <w:rsid w:val="00591AA1"/>
    <w:rsid w:val="0059606A"/>
    <w:rsid w:val="005A000C"/>
    <w:rsid w:val="005A384C"/>
    <w:rsid w:val="005A7C11"/>
    <w:rsid w:val="005B12EC"/>
    <w:rsid w:val="005B2F8C"/>
    <w:rsid w:val="005B7EE2"/>
    <w:rsid w:val="005C21AC"/>
    <w:rsid w:val="005C608E"/>
    <w:rsid w:val="005C7732"/>
    <w:rsid w:val="005D59C5"/>
    <w:rsid w:val="005D6695"/>
    <w:rsid w:val="005D7123"/>
    <w:rsid w:val="005E3C10"/>
    <w:rsid w:val="005E5533"/>
    <w:rsid w:val="005E6021"/>
    <w:rsid w:val="005F379F"/>
    <w:rsid w:val="006020F2"/>
    <w:rsid w:val="00605AD7"/>
    <w:rsid w:val="00607BC9"/>
    <w:rsid w:val="00614D52"/>
    <w:rsid w:val="0061648F"/>
    <w:rsid w:val="0062214E"/>
    <w:rsid w:val="00622E04"/>
    <w:rsid w:val="0063099A"/>
    <w:rsid w:val="006311D4"/>
    <w:rsid w:val="00643791"/>
    <w:rsid w:val="00647319"/>
    <w:rsid w:val="006474E4"/>
    <w:rsid w:val="0065041B"/>
    <w:rsid w:val="006736E0"/>
    <w:rsid w:val="00677A0F"/>
    <w:rsid w:val="0068049D"/>
    <w:rsid w:val="00681109"/>
    <w:rsid w:val="00681E96"/>
    <w:rsid w:val="00682904"/>
    <w:rsid w:val="00682E2E"/>
    <w:rsid w:val="00692C1E"/>
    <w:rsid w:val="006956B6"/>
    <w:rsid w:val="006A2D5B"/>
    <w:rsid w:val="006A425C"/>
    <w:rsid w:val="006C306A"/>
    <w:rsid w:val="006C55D5"/>
    <w:rsid w:val="006C5AC2"/>
    <w:rsid w:val="006D648C"/>
    <w:rsid w:val="006E14A6"/>
    <w:rsid w:val="006E30C3"/>
    <w:rsid w:val="006F2373"/>
    <w:rsid w:val="006F2664"/>
    <w:rsid w:val="006F3D05"/>
    <w:rsid w:val="00701E18"/>
    <w:rsid w:val="0070495D"/>
    <w:rsid w:val="00704F7D"/>
    <w:rsid w:val="00711DCB"/>
    <w:rsid w:val="0071227F"/>
    <w:rsid w:val="007236C0"/>
    <w:rsid w:val="007264AA"/>
    <w:rsid w:val="00727BE2"/>
    <w:rsid w:val="007305AC"/>
    <w:rsid w:val="00734D5E"/>
    <w:rsid w:val="007445B7"/>
    <w:rsid w:val="00750451"/>
    <w:rsid w:val="007634DE"/>
    <w:rsid w:val="00767AB9"/>
    <w:rsid w:val="00773B24"/>
    <w:rsid w:val="00777305"/>
    <w:rsid w:val="007814E9"/>
    <w:rsid w:val="00787D5C"/>
    <w:rsid w:val="0079016D"/>
    <w:rsid w:val="007905DD"/>
    <w:rsid w:val="007A6939"/>
    <w:rsid w:val="007B46CA"/>
    <w:rsid w:val="007C13BD"/>
    <w:rsid w:val="007C5A0C"/>
    <w:rsid w:val="007D1296"/>
    <w:rsid w:val="007D5CDF"/>
    <w:rsid w:val="007D65C7"/>
    <w:rsid w:val="007E156D"/>
    <w:rsid w:val="007E19F7"/>
    <w:rsid w:val="007F7A88"/>
    <w:rsid w:val="0080004F"/>
    <w:rsid w:val="00804CC2"/>
    <w:rsid w:val="00805056"/>
    <w:rsid w:val="00812173"/>
    <w:rsid w:val="00812509"/>
    <w:rsid w:val="0081625A"/>
    <w:rsid w:val="0082224F"/>
    <w:rsid w:val="00823C07"/>
    <w:rsid w:val="00840F4B"/>
    <w:rsid w:val="00851A75"/>
    <w:rsid w:val="00851BEB"/>
    <w:rsid w:val="0085233A"/>
    <w:rsid w:val="00855526"/>
    <w:rsid w:val="00855F0E"/>
    <w:rsid w:val="00864BA3"/>
    <w:rsid w:val="00864C24"/>
    <w:rsid w:val="008661B0"/>
    <w:rsid w:val="00876868"/>
    <w:rsid w:val="008772EE"/>
    <w:rsid w:val="0088047D"/>
    <w:rsid w:val="00881C56"/>
    <w:rsid w:val="00882C11"/>
    <w:rsid w:val="00886466"/>
    <w:rsid w:val="008873D8"/>
    <w:rsid w:val="00890C65"/>
    <w:rsid w:val="0089200D"/>
    <w:rsid w:val="008B56EA"/>
    <w:rsid w:val="008B7902"/>
    <w:rsid w:val="008C1650"/>
    <w:rsid w:val="008C2032"/>
    <w:rsid w:val="008C6FEE"/>
    <w:rsid w:val="008D14F1"/>
    <w:rsid w:val="008D23A4"/>
    <w:rsid w:val="008D2658"/>
    <w:rsid w:val="008D35EF"/>
    <w:rsid w:val="008D54A1"/>
    <w:rsid w:val="008E3494"/>
    <w:rsid w:val="008E7FC3"/>
    <w:rsid w:val="008F1852"/>
    <w:rsid w:val="008F36D1"/>
    <w:rsid w:val="008F7E57"/>
    <w:rsid w:val="00900A72"/>
    <w:rsid w:val="00901010"/>
    <w:rsid w:val="00910F5B"/>
    <w:rsid w:val="00911493"/>
    <w:rsid w:val="00922C57"/>
    <w:rsid w:val="00924A31"/>
    <w:rsid w:val="009403C9"/>
    <w:rsid w:val="00946CEE"/>
    <w:rsid w:val="00947F4C"/>
    <w:rsid w:val="00951CC1"/>
    <w:rsid w:val="009705FA"/>
    <w:rsid w:val="00974D57"/>
    <w:rsid w:val="00977112"/>
    <w:rsid w:val="00980F82"/>
    <w:rsid w:val="00985A22"/>
    <w:rsid w:val="00986039"/>
    <w:rsid w:val="009918E8"/>
    <w:rsid w:val="00993C12"/>
    <w:rsid w:val="009A093A"/>
    <w:rsid w:val="009A1AF3"/>
    <w:rsid w:val="009A2A7B"/>
    <w:rsid w:val="009A6791"/>
    <w:rsid w:val="009B6E96"/>
    <w:rsid w:val="009C72FD"/>
    <w:rsid w:val="009D2E73"/>
    <w:rsid w:val="009D40D1"/>
    <w:rsid w:val="009D6FB2"/>
    <w:rsid w:val="009D7981"/>
    <w:rsid w:val="009E0266"/>
    <w:rsid w:val="009E74EF"/>
    <w:rsid w:val="009F4674"/>
    <w:rsid w:val="009F63FA"/>
    <w:rsid w:val="009F7CCA"/>
    <w:rsid w:val="00A004B4"/>
    <w:rsid w:val="00A01EB1"/>
    <w:rsid w:val="00A062A6"/>
    <w:rsid w:val="00A160B5"/>
    <w:rsid w:val="00A20089"/>
    <w:rsid w:val="00A3241C"/>
    <w:rsid w:val="00A334CB"/>
    <w:rsid w:val="00A36286"/>
    <w:rsid w:val="00A37442"/>
    <w:rsid w:val="00A37BDF"/>
    <w:rsid w:val="00A41BEC"/>
    <w:rsid w:val="00A41EDF"/>
    <w:rsid w:val="00A476AD"/>
    <w:rsid w:val="00A53EE0"/>
    <w:rsid w:val="00A55952"/>
    <w:rsid w:val="00A57379"/>
    <w:rsid w:val="00A66F5D"/>
    <w:rsid w:val="00A74492"/>
    <w:rsid w:val="00A75CC3"/>
    <w:rsid w:val="00A80DD5"/>
    <w:rsid w:val="00A82A05"/>
    <w:rsid w:val="00A93C16"/>
    <w:rsid w:val="00AA0CD4"/>
    <w:rsid w:val="00AA45D1"/>
    <w:rsid w:val="00AA524F"/>
    <w:rsid w:val="00AB345B"/>
    <w:rsid w:val="00AB5003"/>
    <w:rsid w:val="00AB5D02"/>
    <w:rsid w:val="00AD58E8"/>
    <w:rsid w:val="00AE00C0"/>
    <w:rsid w:val="00AE0987"/>
    <w:rsid w:val="00AE5C7C"/>
    <w:rsid w:val="00AF5872"/>
    <w:rsid w:val="00AF6E44"/>
    <w:rsid w:val="00B00B4C"/>
    <w:rsid w:val="00B0247B"/>
    <w:rsid w:val="00B070C8"/>
    <w:rsid w:val="00B101D7"/>
    <w:rsid w:val="00B13943"/>
    <w:rsid w:val="00B2112B"/>
    <w:rsid w:val="00B24F01"/>
    <w:rsid w:val="00B25F23"/>
    <w:rsid w:val="00B27948"/>
    <w:rsid w:val="00B36031"/>
    <w:rsid w:val="00B51336"/>
    <w:rsid w:val="00B54E8D"/>
    <w:rsid w:val="00B5596D"/>
    <w:rsid w:val="00B62703"/>
    <w:rsid w:val="00B628F1"/>
    <w:rsid w:val="00B6387D"/>
    <w:rsid w:val="00B67C45"/>
    <w:rsid w:val="00B826E5"/>
    <w:rsid w:val="00B82D6D"/>
    <w:rsid w:val="00B8342C"/>
    <w:rsid w:val="00B86BDD"/>
    <w:rsid w:val="00B9018D"/>
    <w:rsid w:val="00B90AEB"/>
    <w:rsid w:val="00B93AEF"/>
    <w:rsid w:val="00BA16BB"/>
    <w:rsid w:val="00BA4F7F"/>
    <w:rsid w:val="00BB4ECE"/>
    <w:rsid w:val="00BB745F"/>
    <w:rsid w:val="00BC4178"/>
    <w:rsid w:val="00BD53CD"/>
    <w:rsid w:val="00BE6B8B"/>
    <w:rsid w:val="00BF1450"/>
    <w:rsid w:val="00C0494E"/>
    <w:rsid w:val="00C071AB"/>
    <w:rsid w:val="00C11D8C"/>
    <w:rsid w:val="00C2099D"/>
    <w:rsid w:val="00C214F7"/>
    <w:rsid w:val="00C47E1A"/>
    <w:rsid w:val="00C61062"/>
    <w:rsid w:val="00C670F0"/>
    <w:rsid w:val="00C73AFB"/>
    <w:rsid w:val="00C74B6B"/>
    <w:rsid w:val="00C76349"/>
    <w:rsid w:val="00C7676F"/>
    <w:rsid w:val="00C87878"/>
    <w:rsid w:val="00C937F1"/>
    <w:rsid w:val="00C93817"/>
    <w:rsid w:val="00C94987"/>
    <w:rsid w:val="00C9769C"/>
    <w:rsid w:val="00CA1D62"/>
    <w:rsid w:val="00CA3178"/>
    <w:rsid w:val="00CB12DA"/>
    <w:rsid w:val="00CB6AA3"/>
    <w:rsid w:val="00CC5D3A"/>
    <w:rsid w:val="00CD17E8"/>
    <w:rsid w:val="00CD2F41"/>
    <w:rsid w:val="00CE0A08"/>
    <w:rsid w:val="00CE2DE6"/>
    <w:rsid w:val="00D01638"/>
    <w:rsid w:val="00D01793"/>
    <w:rsid w:val="00D136A8"/>
    <w:rsid w:val="00D14011"/>
    <w:rsid w:val="00D207E3"/>
    <w:rsid w:val="00D22D2C"/>
    <w:rsid w:val="00D414D8"/>
    <w:rsid w:val="00D43492"/>
    <w:rsid w:val="00D43A77"/>
    <w:rsid w:val="00D4494B"/>
    <w:rsid w:val="00D50ADA"/>
    <w:rsid w:val="00D569E2"/>
    <w:rsid w:val="00D6512D"/>
    <w:rsid w:val="00D66C2E"/>
    <w:rsid w:val="00D77589"/>
    <w:rsid w:val="00D77D03"/>
    <w:rsid w:val="00D90C03"/>
    <w:rsid w:val="00DA3832"/>
    <w:rsid w:val="00DA575A"/>
    <w:rsid w:val="00DA70B6"/>
    <w:rsid w:val="00DB0B0F"/>
    <w:rsid w:val="00DB2CC5"/>
    <w:rsid w:val="00DB5E8D"/>
    <w:rsid w:val="00DC352A"/>
    <w:rsid w:val="00DD12E0"/>
    <w:rsid w:val="00DE000D"/>
    <w:rsid w:val="00DE27D6"/>
    <w:rsid w:val="00DF231F"/>
    <w:rsid w:val="00DF707F"/>
    <w:rsid w:val="00E07F55"/>
    <w:rsid w:val="00E13839"/>
    <w:rsid w:val="00E152DE"/>
    <w:rsid w:val="00E20981"/>
    <w:rsid w:val="00E21CE2"/>
    <w:rsid w:val="00E40B22"/>
    <w:rsid w:val="00E41313"/>
    <w:rsid w:val="00E42C64"/>
    <w:rsid w:val="00E467CD"/>
    <w:rsid w:val="00E70A2A"/>
    <w:rsid w:val="00E77641"/>
    <w:rsid w:val="00E813CD"/>
    <w:rsid w:val="00E954DF"/>
    <w:rsid w:val="00EA0F47"/>
    <w:rsid w:val="00EA4E34"/>
    <w:rsid w:val="00EB277B"/>
    <w:rsid w:val="00EB334D"/>
    <w:rsid w:val="00EB72F8"/>
    <w:rsid w:val="00EC04C2"/>
    <w:rsid w:val="00EC3137"/>
    <w:rsid w:val="00EC41D6"/>
    <w:rsid w:val="00EF04EC"/>
    <w:rsid w:val="00F144D3"/>
    <w:rsid w:val="00F16577"/>
    <w:rsid w:val="00F231F7"/>
    <w:rsid w:val="00F23344"/>
    <w:rsid w:val="00F313C6"/>
    <w:rsid w:val="00F3269F"/>
    <w:rsid w:val="00F32750"/>
    <w:rsid w:val="00F36FC8"/>
    <w:rsid w:val="00F40F01"/>
    <w:rsid w:val="00F5262C"/>
    <w:rsid w:val="00F544E0"/>
    <w:rsid w:val="00F6014B"/>
    <w:rsid w:val="00F64209"/>
    <w:rsid w:val="00F676EB"/>
    <w:rsid w:val="00F71D66"/>
    <w:rsid w:val="00F835DC"/>
    <w:rsid w:val="00F90DA5"/>
    <w:rsid w:val="00F95548"/>
    <w:rsid w:val="00FA7C6F"/>
    <w:rsid w:val="00FB56D7"/>
    <w:rsid w:val="00FB60A7"/>
    <w:rsid w:val="00FB7C4F"/>
    <w:rsid w:val="00FD0BC6"/>
    <w:rsid w:val="00FD7BC7"/>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50E7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ind w:left="624"/>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shortened-text-ellipsis">
    <w:name w:val="shortened-text-ellipsis"/>
    <w:basedOn w:val="Standardnpsmoodstavce"/>
    <w:rsid w:val="00EF04EC"/>
  </w:style>
  <w:style w:type="paragraph" w:customStyle="1" w:styleId="formul">
    <w:name w:val="formulá"/>
    <w:basedOn w:val="Normln"/>
    <w:uiPriority w:val="99"/>
    <w:rsid w:val="00E70A2A"/>
    <w:pPr>
      <w:keepLines/>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3"/>
        <w:tab w:val="left" w:pos="680"/>
      </w:tabs>
      <w:autoSpaceDE w:val="0"/>
      <w:autoSpaceDN w:val="0"/>
      <w:adjustRightInd w:val="0"/>
      <w:spacing w:before="57" w:line="288" w:lineRule="auto"/>
      <w:ind w:left="283" w:right="283"/>
    </w:pPr>
    <w:rPr>
      <w:rFonts w:ascii="JohnSansCond Text Pro" w:eastAsia="Calibri" w:hAnsi="JohnSansCond Text Pro" w:cs="JohnSansCond Text Pro"/>
      <w:color w:val="000000"/>
      <w:sz w:val="17"/>
      <w:szCs w:val="17"/>
    </w:rPr>
  </w:style>
  <w:style w:type="paragraph" w:customStyle="1" w:styleId="cut-in-title">
    <w:name w:val="cut-in-title"/>
    <w:basedOn w:val="Normln"/>
    <w:rsid w:val="00F676E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rove2Char">
    <w:name w:val="úroveň 2 Char"/>
    <w:link w:val="rove2"/>
    <w:locked/>
    <w:rsid w:val="00A57379"/>
    <w:rPr>
      <w:rFonts w:ascii="Tahoma" w:hAnsi="Tahoma" w:cs="Tahoma"/>
      <w:bCs/>
      <w:lang w:val="x-none" w:eastAsia="x-none"/>
    </w:rPr>
  </w:style>
  <w:style w:type="paragraph" w:customStyle="1" w:styleId="rove2">
    <w:name w:val="úroveň 2"/>
    <w:basedOn w:val="Nadpis1"/>
    <w:link w:val="rove2Char"/>
    <w:qFormat/>
    <w:rsid w:val="00A57379"/>
    <w:pPr>
      <w:keepNext w:val="0"/>
      <w:keepLines w:val="0"/>
      <w:numPr>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576"/>
      </w:tabs>
      <w:spacing w:before="0" w:after="80" w:line="276" w:lineRule="auto"/>
      <w:ind w:left="576" w:hanging="576"/>
      <w:jc w:val="both"/>
    </w:pPr>
    <w:rPr>
      <w:rFonts w:ascii="Tahoma" w:eastAsiaTheme="minorHAnsi" w:hAnsi="Tahoma" w:cs="Tahoma"/>
      <w:b w:val="0"/>
      <w:bCs/>
      <w:color w:val="auto"/>
      <w:sz w:val="22"/>
      <w:szCs w:val="22"/>
      <w:lang w:val="x-none" w:eastAsia="x-none"/>
    </w:rPr>
  </w:style>
  <w:style w:type="paragraph" w:styleId="Revize">
    <w:name w:val="Revision"/>
    <w:hidden/>
    <w:uiPriority w:val="99"/>
    <w:semiHidden/>
    <w:rsid w:val="00910F5B"/>
    <w:pPr>
      <w:spacing w:after="0" w:line="240" w:lineRule="auto"/>
    </w:pPr>
    <w:rPr>
      <w:rFonts w:ascii="Arial" w:hAnsi="Arial"/>
      <w:sz w:val="20"/>
    </w:rPr>
  </w:style>
  <w:style w:type="character" w:customStyle="1" w:styleId="uroven2Char">
    <w:name w:val="uroven2 Char"/>
    <w:link w:val="uroven2"/>
    <w:locked/>
    <w:rsid w:val="003A4201"/>
    <w:rPr>
      <w:rFonts w:ascii="Arial" w:hAnsi="Arial" w:cs="Arial"/>
      <w:bCs/>
      <w:sz w:val="16"/>
      <w:szCs w:val="24"/>
    </w:rPr>
  </w:style>
  <w:style w:type="paragraph" w:customStyle="1" w:styleId="uroven2">
    <w:name w:val="uroven2"/>
    <w:basedOn w:val="Nadpis1"/>
    <w:link w:val="uroven2Char"/>
    <w:qFormat/>
    <w:rsid w:val="003A4201"/>
    <w:pPr>
      <w:keepLines w:val="0"/>
      <w:numPr>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before="0" w:line="240" w:lineRule="auto"/>
      <w:ind w:left="340" w:hanging="340"/>
    </w:pPr>
    <w:rPr>
      <w:rFonts w:eastAsiaTheme="minorHAnsi" w:cs="Arial"/>
      <w:b w:val="0"/>
      <w:bCs/>
      <w:color w:val="auto"/>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ind w:left="624"/>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character" w:customStyle="1" w:styleId="shortened-text-ellipsis">
    <w:name w:val="shortened-text-ellipsis"/>
    <w:basedOn w:val="Standardnpsmoodstavce"/>
    <w:rsid w:val="00EF04EC"/>
  </w:style>
  <w:style w:type="paragraph" w:customStyle="1" w:styleId="formul">
    <w:name w:val="formulá"/>
    <w:basedOn w:val="Normln"/>
    <w:uiPriority w:val="99"/>
    <w:rsid w:val="00E70A2A"/>
    <w:pPr>
      <w:keepLines/>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283"/>
        <w:tab w:val="left" w:pos="680"/>
      </w:tabs>
      <w:autoSpaceDE w:val="0"/>
      <w:autoSpaceDN w:val="0"/>
      <w:adjustRightInd w:val="0"/>
      <w:spacing w:before="57" w:line="288" w:lineRule="auto"/>
      <w:ind w:left="283" w:right="283"/>
    </w:pPr>
    <w:rPr>
      <w:rFonts w:ascii="JohnSansCond Text Pro" w:eastAsia="Calibri" w:hAnsi="JohnSansCond Text Pro" w:cs="JohnSansCond Text Pro"/>
      <w:color w:val="000000"/>
      <w:sz w:val="17"/>
      <w:szCs w:val="17"/>
    </w:rPr>
  </w:style>
  <w:style w:type="paragraph" w:customStyle="1" w:styleId="cut-in-title">
    <w:name w:val="cut-in-title"/>
    <w:basedOn w:val="Normln"/>
    <w:rsid w:val="00F676E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rove2Char">
    <w:name w:val="úroveň 2 Char"/>
    <w:link w:val="rove2"/>
    <w:locked/>
    <w:rsid w:val="00A57379"/>
    <w:rPr>
      <w:rFonts w:ascii="Tahoma" w:hAnsi="Tahoma" w:cs="Tahoma"/>
      <w:bCs/>
      <w:lang w:val="x-none" w:eastAsia="x-none"/>
    </w:rPr>
  </w:style>
  <w:style w:type="paragraph" w:customStyle="1" w:styleId="rove2">
    <w:name w:val="úroveň 2"/>
    <w:basedOn w:val="Nadpis1"/>
    <w:link w:val="rove2Char"/>
    <w:qFormat/>
    <w:rsid w:val="00A57379"/>
    <w:pPr>
      <w:keepNext w:val="0"/>
      <w:keepLines w:val="0"/>
      <w:numPr>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576"/>
      </w:tabs>
      <w:spacing w:before="0" w:after="80" w:line="276" w:lineRule="auto"/>
      <w:ind w:left="576" w:hanging="576"/>
      <w:jc w:val="both"/>
    </w:pPr>
    <w:rPr>
      <w:rFonts w:ascii="Tahoma" w:eastAsiaTheme="minorHAnsi" w:hAnsi="Tahoma" w:cs="Tahoma"/>
      <w:b w:val="0"/>
      <w:bCs/>
      <w:color w:val="auto"/>
      <w:sz w:val="22"/>
      <w:szCs w:val="22"/>
      <w:lang w:val="x-none" w:eastAsia="x-none"/>
    </w:rPr>
  </w:style>
  <w:style w:type="paragraph" w:styleId="Revize">
    <w:name w:val="Revision"/>
    <w:hidden/>
    <w:uiPriority w:val="99"/>
    <w:semiHidden/>
    <w:rsid w:val="00910F5B"/>
    <w:pPr>
      <w:spacing w:after="0" w:line="240" w:lineRule="auto"/>
    </w:pPr>
    <w:rPr>
      <w:rFonts w:ascii="Arial" w:hAnsi="Arial"/>
      <w:sz w:val="20"/>
    </w:rPr>
  </w:style>
  <w:style w:type="character" w:customStyle="1" w:styleId="uroven2Char">
    <w:name w:val="uroven2 Char"/>
    <w:link w:val="uroven2"/>
    <w:locked/>
    <w:rsid w:val="003A4201"/>
    <w:rPr>
      <w:rFonts w:ascii="Arial" w:hAnsi="Arial" w:cs="Arial"/>
      <w:bCs/>
      <w:sz w:val="16"/>
      <w:szCs w:val="24"/>
    </w:rPr>
  </w:style>
  <w:style w:type="paragraph" w:customStyle="1" w:styleId="uroven2">
    <w:name w:val="uroven2"/>
    <w:basedOn w:val="Nadpis1"/>
    <w:link w:val="uroven2Char"/>
    <w:qFormat/>
    <w:rsid w:val="003A4201"/>
    <w:pPr>
      <w:keepLines w:val="0"/>
      <w:numPr>
        <w:numId w:val="0"/>
      </w:numPr>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before="0" w:line="240" w:lineRule="auto"/>
      <w:ind w:left="340" w:hanging="340"/>
    </w:pPr>
    <w:rPr>
      <w:rFonts w:eastAsiaTheme="minorHAnsi" w:cs="Arial"/>
      <w:b w:val="0"/>
      <w:bCs/>
      <w:color w:val="auto"/>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1952">
      <w:bodyDiv w:val="1"/>
      <w:marLeft w:val="0"/>
      <w:marRight w:val="0"/>
      <w:marTop w:val="0"/>
      <w:marBottom w:val="0"/>
      <w:divBdr>
        <w:top w:val="none" w:sz="0" w:space="0" w:color="auto"/>
        <w:left w:val="none" w:sz="0" w:space="0" w:color="auto"/>
        <w:bottom w:val="none" w:sz="0" w:space="0" w:color="auto"/>
        <w:right w:val="none" w:sz="0" w:space="0" w:color="auto"/>
      </w:divBdr>
    </w:div>
    <w:div w:id="133909940">
      <w:bodyDiv w:val="1"/>
      <w:marLeft w:val="0"/>
      <w:marRight w:val="0"/>
      <w:marTop w:val="0"/>
      <w:marBottom w:val="0"/>
      <w:divBdr>
        <w:top w:val="none" w:sz="0" w:space="0" w:color="auto"/>
        <w:left w:val="none" w:sz="0" w:space="0" w:color="auto"/>
        <w:bottom w:val="none" w:sz="0" w:space="0" w:color="auto"/>
        <w:right w:val="none" w:sz="0" w:space="0" w:color="auto"/>
      </w:divBdr>
    </w:div>
    <w:div w:id="135339621">
      <w:bodyDiv w:val="1"/>
      <w:marLeft w:val="0"/>
      <w:marRight w:val="0"/>
      <w:marTop w:val="0"/>
      <w:marBottom w:val="0"/>
      <w:divBdr>
        <w:top w:val="none" w:sz="0" w:space="0" w:color="auto"/>
        <w:left w:val="none" w:sz="0" w:space="0" w:color="auto"/>
        <w:bottom w:val="none" w:sz="0" w:space="0" w:color="auto"/>
        <w:right w:val="none" w:sz="0" w:space="0" w:color="auto"/>
      </w:divBdr>
    </w:div>
    <w:div w:id="167405628">
      <w:bodyDiv w:val="1"/>
      <w:marLeft w:val="0"/>
      <w:marRight w:val="0"/>
      <w:marTop w:val="0"/>
      <w:marBottom w:val="0"/>
      <w:divBdr>
        <w:top w:val="none" w:sz="0" w:space="0" w:color="auto"/>
        <w:left w:val="none" w:sz="0" w:space="0" w:color="auto"/>
        <w:bottom w:val="none" w:sz="0" w:space="0" w:color="auto"/>
        <w:right w:val="none" w:sz="0" w:space="0" w:color="auto"/>
      </w:divBdr>
    </w:div>
    <w:div w:id="174076495">
      <w:bodyDiv w:val="1"/>
      <w:marLeft w:val="0"/>
      <w:marRight w:val="0"/>
      <w:marTop w:val="0"/>
      <w:marBottom w:val="0"/>
      <w:divBdr>
        <w:top w:val="none" w:sz="0" w:space="0" w:color="auto"/>
        <w:left w:val="none" w:sz="0" w:space="0" w:color="auto"/>
        <w:bottom w:val="none" w:sz="0" w:space="0" w:color="auto"/>
        <w:right w:val="none" w:sz="0" w:space="0" w:color="auto"/>
      </w:divBdr>
    </w:div>
    <w:div w:id="319310459">
      <w:bodyDiv w:val="1"/>
      <w:marLeft w:val="0"/>
      <w:marRight w:val="0"/>
      <w:marTop w:val="0"/>
      <w:marBottom w:val="0"/>
      <w:divBdr>
        <w:top w:val="none" w:sz="0" w:space="0" w:color="auto"/>
        <w:left w:val="none" w:sz="0" w:space="0" w:color="auto"/>
        <w:bottom w:val="none" w:sz="0" w:space="0" w:color="auto"/>
        <w:right w:val="none" w:sz="0" w:space="0" w:color="auto"/>
      </w:divBdr>
    </w:div>
    <w:div w:id="499782464">
      <w:bodyDiv w:val="1"/>
      <w:marLeft w:val="0"/>
      <w:marRight w:val="0"/>
      <w:marTop w:val="0"/>
      <w:marBottom w:val="0"/>
      <w:divBdr>
        <w:top w:val="none" w:sz="0" w:space="0" w:color="auto"/>
        <w:left w:val="none" w:sz="0" w:space="0" w:color="auto"/>
        <w:bottom w:val="none" w:sz="0" w:space="0" w:color="auto"/>
        <w:right w:val="none" w:sz="0" w:space="0" w:color="auto"/>
      </w:divBdr>
    </w:div>
    <w:div w:id="569315044">
      <w:bodyDiv w:val="1"/>
      <w:marLeft w:val="0"/>
      <w:marRight w:val="0"/>
      <w:marTop w:val="0"/>
      <w:marBottom w:val="0"/>
      <w:divBdr>
        <w:top w:val="none" w:sz="0" w:space="0" w:color="auto"/>
        <w:left w:val="none" w:sz="0" w:space="0" w:color="auto"/>
        <w:bottom w:val="none" w:sz="0" w:space="0" w:color="auto"/>
        <w:right w:val="none" w:sz="0" w:space="0" w:color="auto"/>
      </w:divBdr>
    </w:div>
    <w:div w:id="582490766">
      <w:bodyDiv w:val="1"/>
      <w:marLeft w:val="0"/>
      <w:marRight w:val="0"/>
      <w:marTop w:val="0"/>
      <w:marBottom w:val="0"/>
      <w:divBdr>
        <w:top w:val="none" w:sz="0" w:space="0" w:color="auto"/>
        <w:left w:val="none" w:sz="0" w:space="0" w:color="auto"/>
        <w:bottom w:val="none" w:sz="0" w:space="0" w:color="auto"/>
        <w:right w:val="none" w:sz="0" w:space="0" w:color="auto"/>
      </w:divBdr>
    </w:div>
    <w:div w:id="600994668">
      <w:bodyDiv w:val="1"/>
      <w:marLeft w:val="0"/>
      <w:marRight w:val="0"/>
      <w:marTop w:val="0"/>
      <w:marBottom w:val="0"/>
      <w:divBdr>
        <w:top w:val="none" w:sz="0" w:space="0" w:color="auto"/>
        <w:left w:val="none" w:sz="0" w:space="0" w:color="auto"/>
        <w:bottom w:val="none" w:sz="0" w:space="0" w:color="auto"/>
        <w:right w:val="none" w:sz="0" w:space="0" w:color="auto"/>
      </w:divBdr>
    </w:div>
    <w:div w:id="645672152">
      <w:bodyDiv w:val="1"/>
      <w:marLeft w:val="0"/>
      <w:marRight w:val="0"/>
      <w:marTop w:val="0"/>
      <w:marBottom w:val="0"/>
      <w:divBdr>
        <w:top w:val="none" w:sz="0" w:space="0" w:color="auto"/>
        <w:left w:val="none" w:sz="0" w:space="0" w:color="auto"/>
        <w:bottom w:val="none" w:sz="0" w:space="0" w:color="auto"/>
        <w:right w:val="none" w:sz="0" w:space="0" w:color="auto"/>
      </w:divBdr>
    </w:div>
    <w:div w:id="792091393">
      <w:bodyDiv w:val="1"/>
      <w:marLeft w:val="0"/>
      <w:marRight w:val="0"/>
      <w:marTop w:val="0"/>
      <w:marBottom w:val="0"/>
      <w:divBdr>
        <w:top w:val="none" w:sz="0" w:space="0" w:color="auto"/>
        <w:left w:val="none" w:sz="0" w:space="0" w:color="auto"/>
        <w:bottom w:val="none" w:sz="0" w:space="0" w:color="auto"/>
        <w:right w:val="none" w:sz="0" w:space="0" w:color="auto"/>
      </w:divBdr>
    </w:div>
    <w:div w:id="861821390">
      <w:bodyDiv w:val="1"/>
      <w:marLeft w:val="0"/>
      <w:marRight w:val="0"/>
      <w:marTop w:val="0"/>
      <w:marBottom w:val="0"/>
      <w:divBdr>
        <w:top w:val="none" w:sz="0" w:space="0" w:color="auto"/>
        <w:left w:val="none" w:sz="0" w:space="0" w:color="auto"/>
        <w:bottom w:val="none" w:sz="0" w:space="0" w:color="auto"/>
        <w:right w:val="none" w:sz="0" w:space="0" w:color="auto"/>
      </w:divBdr>
    </w:div>
    <w:div w:id="900093035">
      <w:bodyDiv w:val="1"/>
      <w:marLeft w:val="0"/>
      <w:marRight w:val="0"/>
      <w:marTop w:val="0"/>
      <w:marBottom w:val="0"/>
      <w:divBdr>
        <w:top w:val="none" w:sz="0" w:space="0" w:color="auto"/>
        <w:left w:val="none" w:sz="0" w:space="0" w:color="auto"/>
        <w:bottom w:val="none" w:sz="0" w:space="0" w:color="auto"/>
        <w:right w:val="none" w:sz="0" w:space="0" w:color="auto"/>
      </w:divBdr>
    </w:div>
    <w:div w:id="1061559108">
      <w:bodyDiv w:val="1"/>
      <w:marLeft w:val="0"/>
      <w:marRight w:val="0"/>
      <w:marTop w:val="0"/>
      <w:marBottom w:val="0"/>
      <w:divBdr>
        <w:top w:val="none" w:sz="0" w:space="0" w:color="auto"/>
        <w:left w:val="none" w:sz="0" w:space="0" w:color="auto"/>
        <w:bottom w:val="none" w:sz="0" w:space="0" w:color="auto"/>
        <w:right w:val="none" w:sz="0" w:space="0" w:color="auto"/>
      </w:divBdr>
    </w:div>
    <w:div w:id="1102067584">
      <w:bodyDiv w:val="1"/>
      <w:marLeft w:val="0"/>
      <w:marRight w:val="0"/>
      <w:marTop w:val="0"/>
      <w:marBottom w:val="0"/>
      <w:divBdr>
        <w:top w:val="none" w:sz="0" w:space="0" w:color="auto"/>
        <w:left w:val="none" w:sz="0" w:space="0" w:color="auto"/>
        <w:bottom w:val="none" w:sz="0" w:space="0" w:color="auto"/>
        <w:right w:val="none" w:sz="0" w:space="0" w:color="auto"/>
      </w:divBdr>
    </w:div>
    <w:div w:id="1148135820">
      <w:bodyDiv w:val="1"/>
      <w:marLeft w:val="0"/>
      <w:marRight w:val="0"/>
      <w:marTop w:val="0"/>
      <w:marBottom w:val="0"/>
      <w:divBdr>
        <w:top w:val="none" w:sz="0" w:space="0" w:color="auto"/>
        <w:left w:val="none" w:sz="0" w:space="0" w:color="auto"/>
        <w:bottom w:val="none" w:sz="0" w:space="0" w:color="auto"/>
        <w:right w:val="none" w:sz="0" w:space="0" w:color="auto"/>
      </w:divBdr>
    </w:div>
    <w:div w:id="1158302451">
      <w:bodyDiv w:val="1"/>
      <w:marLeft w:val="0"/>
      <w:marRight w:val="0"/>
      <w:marTop w:val="0"/>
      <w:marBottom w:val="0"/>
      <w:divBdr>
        <w:top w:val="none" w:sz="0" w:space="0" w:color="auto"/>
        <w:left w:val="none" w:sz="0" w:space="0" w:color="auto"/>
        <w:bottom w:val="none" w:sz="0" w:space="0" w:color="auto"/>
        <w:right w:val="none" w:sz="0" w:space="0" w:color="auto"/>
      </w:divBdr>
    </w:div>
    <w:div w:id="1193569909">
      <w:bodyDiv w:val="1"/>
      <w:marLeft w:val="0"/>
      <w:marRight w:val="0"/>
      <w:marTop w:val="0"/>
      <w:marBottom w:val="0"/>
      <w:divBdr>
        <w:top w:val="none" w:sz="0" w:space="0" w:color="auto"/>
        <w:left w:val="none" w:sz="0" w:space="0" w:color="auto"/>
        <w:bottom w:val="none" w:sz="0" w:space="0" w:color="auto"/>
        <w:right w:val="none" w:sz="0" w:space="0" w:color="auto"/>
      </w:divBdr>
    </w:div>
    <w:div w:id="1373113520">
      <w:bodyDiv w:val="1"/>
      <w:marLeft w:val="0"/>
      <w:marRight w:val="0"/>
      <w:marTop w:val="0"/>
      <w:marBottom w:val="0"/>
      <w:divBdr>
        <w:top w:val="none" w:sz="0" w:space="0" w:color="auto"/>
        <w:left w:val="none" w:sz="0" w:space="0" w:color="auto"/>
        <w:bottom w:val="none" w:sz="0" w:space="0" w:color="auto"/>
        <w:right w:val="none" w:sz="0" w:space="0" w:color="auto"/>
      </w:divBdr>
    </w:div>
    <w:div w:id="1461651069">
      <w:bodyDiv w:val="1"/>
      <w:marLeft w:val="0"/>
      <w:marRight w:val="0"/>
      <w:marTop w:val="0"/>
      <w:marBottom w:val="0"/>
      <w:divBdr>
        <w:top w:val="none" w:sz="0" w:space="0" w:color="auto"/>
        <w:left w:val="none" w:sz="0" w:space="0" w:color="auto"/>
        <w:bottom w:val="none" w:sz="0" w:space="0" w:color="auto"/>
        <w:right w:val="none" w:sz="0" w:space="0" w:color="auto"/>
      </w:divBdr>
    </w:div>
    <w:div w:id="1480076186">
      <w:bodyDiv w:val="1"/>
      <w:marLeft w:val="0"/>
      <w:marRight w:val="0"/>
      <w:marTop w:val="0"/>
      <w:marBottom w:val="0"/>
      <w:divBdr>
        <w:top w:val="none" w:sz="0" w:space="0" w:color="auto"/>
        <w:left w:val="none" w:sz="0" w:space="0" w:color="auto"/>
        <w:bottom w:val="none" w:sz="0" w:space="0" w:color="auto"/>
        <w:right w:val="none" w:sz="0" w:space="0" w:color="auto"/>
      </w:divBdr>
    </w:div>
    <w:div w:id="1495216874">
      <w:bodyDiv w:val="1"/>
      <w:marLeft w:val="0"/>
      <w:marRight w:val="0"/>
      <w:marTop w:val="0"/>
      <w:marBottom w:val="0"/>
      <w:divBdr>
        <w:top w:val="none" w:sz="0" w:space="0" w:color="auto"/>
        <w:left w:val="none" w:sz="0" w:space="0" w:color="auto"/>
        <w:bottom w:val="none" w:sz="0" w:space="0" w:color="auto"/>
        <w:right w:val="none" w:sz="0" w:space="0" w:color="auto"/>
      </w:divBdr>
      <w:divsChild>
        <w:div w:id="2068602535">
          <w:marLeft w:val="0"/>
          <w:marRight w:val="0"/>
          <w:marTop w:val="0"/>
          <w:marBottom w:val="0"/>
          <w:divBdr>
            <w:top w:val="none" w:sz="0" w:space="0" w:color="auto"/>
            <w:left w:val="none" w:sz="0" w:space="0" w:color="auto"/>
            <w:bottom w:val="none" w:sz="0" w:space="0" w:color="auto"/>
            <w:right w:val="none" w:sz="0" w:space="0" w:color="auto"/>
          </w:divBdr>
          <w:divsChild>
            <w:div w:id="657659348">
              <w:marLeft w:val="0"/>
              <w:marRight w:val="0"/>
              <w:marTop w:val="0"/>
              <w:marBottom w:val="0"/>
              <w:divBdr>
                <w:top w:val="none" w:sz="0" w:space="0" w:color="auto"/>
                <w:left w:val="none" w:sz="0" w:space="0" w:color="auto"/>
                <w:bottom w:val="none" w:sz="0" w:space="0" w:color="auto"/>
                <w:right w:val="none" w:sz="0" w:space="0" w:color="auto"/>
              </w:divBdr>
              <w:divsChild>
                <w:div w:id="105160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178767">
      <w:bodyDiv w:val="1"/>
      <w:marLeft w:val="0"/>
      <w:marRight w:val="0"/>
      <w:marTop w:val="0"/>
      <w:marBottom w:val="0"/>
      <w:divBdr>
        <w:top w:val="none" w:sz="0" w:space="0" w:color="auto"/>
        <w:left w:val="none" w:sz="0" w:space="0" w:color="auto"/>
        <w:bottom w:val="none" w:sz="0" w:space="0" w:color="auto"/>
        <w:right w:val="none" w:sz="0" w:space="0" w:color="auto"/>
      </w:divBdr>
    </w:div>
    <w:div w:id="1729919143">
      <w:bodyDiv w:val="1"/>
      <w:marLeft w:val="0"/>
      <w:marRight w:val="0"/>
      <w:marTop w:val="0"/>
      <w:marBottom w:val="0"/>
      <w:divBdr>
        <w:top w:val="none" w:sz="0" w:space="0" w:color="auto"/>
        <w:left w:val="none" w:sz="0" w:space="0" w:color="auto"/>
        <w:bottom w:val="none" w:sz="0" w:space="0" w:color="auto"/>
        <w:right w:val="none" w:sz="0" w:space="0" w:color="auto"/>
      </w:divBdr>
    </w:div>
    <w:div w:id="1748186773">
      <w:bodyDiv w:val="1"/>
      <w:marLeft w:val="0"/>
      <w:marRight w:val="0"/>
      <w:marTop w:val="0"/>
      <w:marBottom w:val="0"/>
      <w:divBdr>
        <w:top w:val="none" w:sz="0" w:space="0" w:color="auto"/>
        <w:left w:val="none" w:sz="0" w:space="0" w:color="auto"/>
        <w:bottom w:val="none" w:sz="0" w:space="0" w:color="auto"/>
        <w:right w:val="none" w:sz="0" w:space="0" w:color="auto"/>
      </w:divBdr>
    </w:div>
    <w:div w:id="1784231865">
      <w:bodyDiv w:val="1"/>
      <w:marLeft w:val="0"/>
      <w:marRight w:val="0"/>
      <w:marTop w:val="0"/>
      <w:marBottom w:val="0"/>
      <w:divBdr>
        <w:top w:val="none" w:sz="0" w:space="0" w:color="auto"/>
        <w:left w:val="none" w:sz="0" w:space="0" w:color="auto"/>
        <w:bottom w:val="none" w:sz="0" w:space="0" w:color="auto"/>
        <w:right w:val="none" w:sz="0" w:space="0" w:color="auto"/>
      </w:divBdr>
    </w:div>
    <w:div w:id="1791625553">
      <w:bodyDiv w:val="1"/>
      <w:marLeft w:val="0"/>
      <w:marRight w:val="0"/>
      <w:marTop w:val="0"/>
      <w:marBottom w:val="0"/>
      <w:divBdr>
        <w:top w:val="none" w:sz="0" w:space="0" w:color="auto"/>
        <w:left w:val="none" w:sz="0" w:space="0" w:color="auto"/>
        <w:bottom w:val="none" w:sz="0" w:space="0" w:color="auto"/>
        <w:right w:val="none" w:sz="0" w:space="0" w:color="auto"/>
      </w:divBdr>
    </w:div>
    <w:div w:id="1988312732">
      <w:bodyDiv w:val="1"/>
      <w:marLeft w:val="0"/>
      <w:marRight w:val="0"/>
      <w:marTop w:val="0"/>
      <w:marBottom w:val="0"/>
      <w:divBdr>
        <w:top w:val="none" w:sz="0" w:space="0" w:color="auto"/>
        <w:left w:val="none" w:sz="0" w:space="0" w:color="auto"/>
        <w:bottom w:val="none" w:sz="0" w:space="0" w:color="auto"/>
        <w:right w:val="none" w:sz="0" w:space="0" w:color="auto"/>
      </w:divBdr>
    </w:div>
    <w:div w:id="2057849150">
      <w:bodyDiv w:val="1"/>
      <w:marLeft w:val="0"/>
      <w:marRight w:val="0"/>
      <w:marTop w:val="0"/>
      <w:marBottom w:val="0"/>
      <w:divBdr>
        <w:top w:val="none" w:sz="0" w:space="0" w:color="auto"/>
        <w:left w:val="none" w:sz="0" w:space="0" w:color="auto"/>
        <w:bottom w:val="none" w:sz="0" w:space="0" w:color="auto"/>
        <w:right w:val="none" w:sz="0" w:space="0" w:color="auto"/>
      </w:divBdr>
    </w:div>
    <w:div w:id="2085956709">
      <w:bodyDiv w:val="1"/>
      <w:marLeft w:val="0"/>
      <w:marRight w:val="0"/>
      <w:marTop w:val="0"/>
      <w:marBottom w:val="0"/>
      <w:divBdr>
        <w:top w:val="none" w:sz="0" w:space="0" w:color="auto"/>
        <w:left w:val="none" w:sz="0" w:space="0" w:color="auto"/>
        <w:bottom w:val="none" w:sz="0" w:space="0" w:color="auto"/>
        <w:right w:val="none" w:sz="0" w:space="0" w:color="auto"/>
      </w:divBdr>
    </w:div>
    <w:div w:id="2108191014">
      <w:bodyDiv w:val="1"/>
      <w:marLeft w:val="0"/>
      <w:marRight w:val="0"/>
      <w:marTop w:val="0"/>
      <w:marBottom w:val="0"/>
      <w:divBdr>
        <w:top w:val="none" w:sz="0" w:space="0" w:color="auto"/>
        <w:left w:val="none" w:sz="0" w:space="0" w:color="auto"/>
        <w:bottom w:val="none" w:sz="0" w:space="0" w:color="auto"/>
        <w:right w:val="none" w:sz="0" w:space="0" w:color="auto"/>
      </w:divBdr>
    </w:div>
    <w:div w:id="212298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3CADFBFC1BCE74294639D933893ED27" ma:contentTypeVersion="" ma:contentTypeDescription="Vytvoří nový dokument" ma:contentTypeScope="" ma:versionID="ee710d2b262b59b5d92ecff71d3852a6">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F77E9-56E0-4BF9-991A-1D9AC117BFBF}">
  <ds:schemaRefs>
    <ds:schemaRef ds:uri="http://schemas.microsoft.com/office/2006/metadata/properties"/>
    <ds:schemaRef ds:uri="http://purl.org/dc/elements/1.1/"/>
    <ds:schemaRef ds:uri="http://purl.org/dc/terms/"/>
    <ds:schemaRef ds:uri="http://schemas.microsoft.com/office/infopath/2007/PartnerControls"/>
    <ds:schemaRef ds:uri="http://schemas.microsoft.com/office/2006/documentManagement/types"/>
    <ds:schemaRef ds:uri="$ListId:dokumentyvz;"/>
    <ds:schemaRef ds:uri="http://purl.org/dc/dcmitype/"/>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6AEFD73E-5663-4A3D-88FB-62D2E7F92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1AC70F-E74F-4546-94B3-BB0908EDC3C0}">
  <ds:schemaRefs>
    <ds:schemaRef ds:uri="http://schemas.microsoft.com/sharepoint/v3/contenttype/forms"/>
  </ds:schemaRefs>
</ds:datastoreItem>
</file>

<file path=customXml/itemProps4.xml><?xml version="1.0" encoding="utf-8"?>
<ds:datastoreItem xmlns:ds="http://schemas.openxmlformats.org/officeDocument/2006/customXml" ds:itemID="{5E4327E6-9CE4-4914-9D04-31EB14C8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7307</Words>
  <Characters>43118</Characters>
  <Application>Microsoft Office Word</Application>
  <DocSecurity>0</DocSecurity>
  <Lines>359</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Janíčková Iva</dc:creator>
  <cp:lastModifiedBy>Gottová Eva</cp:lastModifiedBy>
  <cp:revision>4</cp:revision>
  <cp:lastPrinted>2018-11-19T15:12:00Z</cp:lastPrinted>
  <dcterms:created xsi:type="dcterms:W3CDTF">2018-11-19T15:10:00Z</dcterms:created>
  <dcterms:modified xsi:type="dcterms:W3CDTF">2018-11-19T15:12:00Z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0x01010003CADFBFC1BCE74294639D933893ED27</vt:lpwstr>
  </property>
</Properties>
</file>